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874E"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b/>
          <w:bCs/>
          <w:i/>
          <w:iCs/>
          <w:sz w:val="21"/>
          <w:szCs w:val="21"/>
        </w:rPr>
        <w:t>Observer Registration is Now Open</w:t>
      </w:r>
    </w:p>
    <w:p w14:paraId="569870D5"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All Nar-Anon members are invited to attend the Nar-Anon World Service Conference (WSC) 2025 as observers. This year members will also be able to observe the Orientations. </w:t>
      </w:r>
    </w:p>
    <w:p w14:paraId="312D8FBE" w14:textId="77777777" w:rsidR="007C0A56" w:rsidRPr="00925F6F" w:rsidRDefault="007C0A56" w:rsidP="007C0A56">
      <w:pPr>
        <w:rPr>
          <w:rFonts w:ascii="Century Gothic" w:hAnsi="Century Gothic" w:cs="Microsoft Sans Serif"/>
          <w:sz w:val="21"/>
          <w:szCs w:val="21"/>
        </w:rPr>
      </w:pPr>
    </w:p>
    <w:p w14:paraId="3BF0493C"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The attached </w:t>
      </w:r>
      <w:r w:rsidRPr="00925F6F">
        <w:rPr>
          <w:rFonts w:ascii="Century Gothic" w:hAnsi="Century Gothic" w:cs="Microsoft Sans Serif"/>
          <w:b/>
          <w:bCs/>
          <w:sz w:val="21"/>
          <w:szCs w:val="21"/>
        </w:rPr>
        <w:t>Observer Letter</w:t>
      </w:r>
      <w:r w:rsidRPr="00925F6F">
        <w:rPr>
          <w:rFonts w:ascii="Century Gothic" w:hAnsi="Century Gothic" w:cs="Microsoft Sans Serif"/>
          <w:sz w:val="21"/>
          <w:szCs w:val="21"/>
        </w:rPr>
        <w:t> provides all the necessary information to register. The attached </w:t>
      </w:r>
      <w:r w:rsidRPr="00925F6F">
        <w:rPr>
          <w:rFonts w:ascii="Century Gothic" w:hAnsi="Century Gothic" w:cs="Microsoft Sans Serif"/>
          <w:b/>
          <w:bCs/>
          <w:sz w:val="21"/>
          <w:szCs w:val="21"/>
        </w:rPr>
        <w:t>Multilingual</w:t>
      </w:r>
      <w:r w:rsidRPr="00925F6F">
        <w:rPr>
          <w:rFonts w:ascii="Century Gothic" w:hAnsi="Century Gothic" w:cs="Microsoft Sans Serif"/>
          <w:sz w:val="21"/>
          <w:szCs w:val="21"/>
        </w:rPr>
        <w:t> </w:t>
      </w:r>
      <w:r w:rsidRPr="00925F6F">
        <w:rPr>
          <w:rFonts w:ascii="Century Gothic" w:hAnsi="Century Gothic" w:cs="Microsoft Sans Serif"/>
          <w:b/>
          <w:bCs/>
          <w:sz w:val="21"/>
          <w:szCs w:val="21"/>
        </w:rPr>
        <w:t>Observer Flyer</w:t>
      </w:r>
      <w:r w:rsidRPr="00925F6F">
        <w:rPr>
          <w:rFonts w:ascii="Century Gothic" w:hAnsi="Century Gothic" w:cs="Microsoft Sans Serif"/>
          <w:sz w:val="21"/>
          <w:szCs w:val="21"/>
        </w:rPr>
        <w:t> </w:t>
      </w:r>
    </w:p>
    <w:p w14:paraId="0C365B24"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was created to share with groups in your region. It has a direct link to register. </w:t>
      </w:r>
    </w:p>
    <w:p w14:paraId="1C532D7A" w14:textId="77777777" w:rsidR="007C0A56" w:rsidRPr="00925F6F" w:rsidRDefault="007C0A56" w:rsidP="007C0A56">
      <w:pPr>
        <w:rPr>
          <w:rFonts w:ascii="Century Gothic" w:hAnsi="Century Gothic" w:cs="Microsoft Sans Serif"/>
          <w:sz w:val="21"/>
          <w:szCs w:val="21"/>
        </w:rPr>
      </w:pPr>
    </w:p>
    <w:p w14:paraId="3E045A0B"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Once you complete the registration, a Zoom link will be emailed to you from WSC Committee &lt;</w:t>
      </w:r>
      <w:hyperlink r:id="rId5" w:tgtFrame="_blank" w:history="1">
        <w:r w:rsidRPr="00925F6F">
          <w:rPr>
            <w:rStyle w:val="aa"/>
            <w:rFonts w:ascii="Century Gothic" w:hAnsi="Century Gothic" w:cs="Microsoft Sans Serif"/>
            <w:sz w:val="21"/>
            <w:szCs w:val="21"/>
          </w:rPr>
          <w:t>no-reply@zoom.us</w:t>
        </w:r>
      </w:hyperlink>
      <w:r w:rsidRPr="00925F6F">
        <w:rPr>
          <w:rFonts w:ascii="Century Gothic" w:hAnsi="Century Gothic" w:cs="Microsoft Sans Serif"/>
          <w:sz w:val="21"/>
          <w:szCs w:val="21"/>
        </w:rPr>
        <w:t>&gt;. The link you receive will be uniquely created for you and will not work if you share it with another member. If another member also wants to observe, help them to sign up so they can receive their own unique link.</w:t>
      </w:r>
    </w:p>
    <w:p w14:paraId="47FF1EBA" w14:textId="77777777" w:rsidR="007C0A56" w:rsidRPr="00925F6F" w:rsidRDefault="007C0A56" w:rsidP="007C0A56">
      <w:pPr>
        <w:rPr>
          <w:rFonts w:ascii="Century Gothic" w:hAnsi="Century Gothic" w:cs="Microsoft Sans Serif"/>
          <w:sz w:val="21"/>
          <w:szCs w:val="21"/>
        </w:rPr>
      </w:pPr>
    </w:p>
    <w:p w14:paraId="214AB165"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b/>
          <w:bCs/>
          <w:i/>
          <w:iCs/>
          <w:sz w:val="21"/>
          <w:szCs w:val="21"/>
        </w:rPr>
        <w:t>WSC 2025 Orientation and WSC Schedule</w:t>
      </w:r>
    </w:p>
    <w:p w14:paraId="498431C7"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Each year the WSC Tech Team provides two orientation sessions for all attending participants. The orientation will include presentations and discussions on Translation Technologies, the Conference Standing Rules, Robert's Rules of Order, and Conference Procedures. For convenience, each Orientation is available on Wednesday and Sunday. </w:t>
      </w:r>
    </w:p>
    <w:p w14:paraId="6F768112" w14:textId="77777777" w:rsidR="007C0A56" w:rsidRPr="00925F6F" w:rsidRDefault="007C0A56" w:rsidP="007C0A56">
      <w:pPr>
        <w:rPr>
          <w:rFonts w:ascii="Century Gothic" w:hAnsi="Century Gothic" w:cs="Microsoft Sans Serif"/>
          <w:sz w:val="21"/>
          <w:szCs w:val="21"/>
        </w:rPr>
      </w:pPr>
    </w:p>
    <w:p w14:paraId="30429151"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b/>
          <w:bCs/>
          <w:sz w:val="21"/>
          <w:szCs w:val="21"/>
        </w:rPr>
        <w:t>Orientation 1 - Technology</w:t>
      </w:r>
    </w:p>
    <w:p w14:paraId="04CD9AFC"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WSC 2025 Zoom translated captions</w:t>
      </w:r>
    </w:p>
    <w:p w14:paraId="5EBF5EC2"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WSC 2025 Training on Zoom Usage</w:t>
      </w:r>
    </w:p>
    <w:p w14:paraId="6EA30E91"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WSC 2025 Training on Tech Support</w:t>
      </w:r>
    </w:p>
    <w:p w14:paraId="0072C591"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t>
      </w:r>
      <w:hyperlink r:id="rId6" w:tgtFrame="_blank" w:history="1">
        <w:r w:rsidRPr="00925F6F">
          <w:rPr>
            <w:rStyle w:val="aa"/>
            <w:rFonts w:ascii="Century Gothic" w:hAnsi="Century Gothic" w:cs="Microsoft Sans Serif"/>
            <w:sz w:val="21"/>
            <w:szCs w:val="21"/>
          </w:rPr>
          <w:t>6:00 pm Pacific Daylight on Wednesday, April 9</w:t>
        </w:r>
      </w:hyperlink>
    </w:p>
    <w:p w14:paraId="4E120CF0"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t>
      </w:r>
      <w:hyperlink r:id="rId7" w:tgtFrame="_blank" w:history="1">
        <w:r w:rsidRPr="00925F6F">
          <w:rPr>
            <w:rStyle w:val="aa"/>
            <w:rFonts w:ascii="Century Gothic" w:hAnsi="Century Gothic" w:cs="Microsoft Sans Serif"/>
            <w:sz w:val="21"/>
            <w:szCs w:val="21"/>
          </w:rPr>
          <w:t>8:00 am Pacific Daylight on Sunday, April 13</w:t>
        </w:r>
      </w:hyperlink>
    </w:p>
    <w:p w14:paraId="2587350C"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b/>
          <w:bCs/>
          <w:sz w:val="21"/>
          <w:szCs w:val="21"/>
        </w:rPr>
        <w:lastRenderedPageBreak/>
        <w:t>Orientation 2 - Conference Procedures</w:t>
      </w:r>
    </w:p>
    <w:p w14:paraId="4F0AD4D7"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WSC 2025 Training on Conference Procedures</w:t>
      </w:r>
    </w:p>
    <w:p w14:paraId="6D9420E2"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WSC 2025 Training on Standing Rules</w:t>
      </w:r>
    </w:p>
    <w:p w14:paraId="66BE63B4"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t>
      </w:r>
      <w:hyperlink r:id="rId8" w:tgtFrame="_blank" w:history="1">
        <w:r w:rsidRPr="00925F6F">
          <w:rPr>
            <w:rStyle w:val="aa"/>
            <w:rFonts w:ascii="Century Gothic" w:hAnsi="Century Gothic" w:cs="Microsoft Sans Serif"/>
            <w:sz w:val="21"/>
            <w:szCs w:val="21"/>
          </w:rPr>
          <w:t>6:00 pm Pacific Daylight on Wednesday, April 16</w:t>
        </w:r>
      </w:hyperlink>
    </w:p>
    <w:p w14:paraId="3103D5EB"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t>
      </w:r>
      <w:hyperlink r:id="rId9" w:tgtFrame="_blank" w:history="1">
        <w:r w:rsidRPr="00925F6F">
          <w:rPr>
            <w:rStyle w:val="aa"/>
            <w:rFonts w:ascii="Century Gothic" w:hAnsi="Century Gothic" w:cs="Microsoft Sans Serif"/>
            <w:sz w:val="21"/>
            <w:szCs w:val="21"/>
          </w:rPr>
          <w:t>8:00 am Pacific Daylight on Sunday, April 20</w:t>
        </w:r>
      </w:hyperlink>
    </w:p>
    <w:p w14:paraId="7B3276ED"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b/>
          <w:bCs/>
          <w:sz w:val="21"/>
          <w:szCs w:val="21"/>
        </w:rPr>
        <w:t>Conference Dates and Times</w:t>
      </w:r>
    </w:p>
    <w:p w14:paraId="5A096B24"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                </w:t>
      </w:r>
      <w:hyperlink r:id="rId10" w:tgtFrame="_blank" w:history="1">
        <w:r w:rsidRPr="00925F6F">
          <w:rPr>
            <w:rStyle w:val="aa"/>
            <w:rFonts w:ascii="Century Gothic" w:hAnsi="Century Gothic" w:cs="Microsoft Sans Serif"/>
            <w:sz w:val="21"/>
            <w:szCs w:val="21"/>
          </w:rPr>
          <w:t>6:00 am Pacific Daylight every day from Friday, April 25</w:t>
        </w:r>
      </w:hyperlink>
      <w:r w:rsidRPr="00925F6F">
        <w:rPr>
          <w:rFonts w:ascii="Century Gothic" w:hAnsi="Century Gothic" w:cs="Microsoft Sans Serif"/>
          <w:sz w:val="21"/>
          <w:szCs w:val="21"/>
        </w:rPr>
        <w:t> through Monday, April 28</w:t>
      </w:r>
    </w:p>
    <w:p w14:paraId="36602676" w14:textId="77777777" w:rsidR="007C0A56" w:rsidRPr="00925F6F" w:rsidRDefault="007C0A56" w:rsidP="007C0A56">
      <w:pPr>
        <w:rPr>
          <w:rFonts w:ascii="Century Gothic" w:hAnsi="Century Gothic" w:cs="Microsoft Sans Serif"/>
          <w:sz w:val="21"/>
          <w:szCs w:val="21"/>
        </w:rPr>
      </w:pPr>
    </w:p>
    <w:p w14:paraId="21B0434D"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Please forward this email to the members who are interested in observing the WSC 2025. </w:t>
      </w:r>
    </w:p>
    <w:p w14:paraId="0212B0ED"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br/>
        <w:t>In Peace,</w:t>
      </w:r>
    </w:p>
    <w:p w14:paraId="221A204F"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Marian M.</w:t>
      </w:r>
    </w:p>
    <w:p w14:paraId="5F56309F" w14:textId="77777777" w:rsidR="007C0A56" w:rsidRPr="00925F6F" w:rsidRDefault="007C0A56" w:rsidP="007C0A56">
      <w:pPr>
        <w:rPr>
          <w:rFonts w:ascii="Century Gothic" w:hAnsi="Century Gothic" w:cs="Microsoft Sans Serif"/>
          <w:sz w:val="21"/>
          <w:szCs w:val="21"/>
        </w:rPr>
      </w:pPr>
      <w:r w:rsidRPr="00925F6F">
        <w:rPr>
          <w:rFonts w:ascii="Century Gothic" w:hAnsi="Century Gothic" w:cs="Microsoft Sans Serif"/>
          <w:sz w:val="21"/>
          <w:szCs w:val="21"/>
        </w:rPr>
        <w:t>Chair, WSC Committee</w:t>
      </w:r>
      <w:hyperlink r:id="rId11" w:tgtFrame="_blank" w:history="1">
        <w:r w:rsidRPr="00925F6F">
          <w:rPr>
            <w:rStyle w:val="aa"/>
            <w:rFonts w:ascii="Century Gothic" w:hAnsi="Century Gothic" w:cs="Microsoft Sans Serif"/>
            <w:sz w:val="21"/>
            <w:szCs w:val="21"/>
          </w:rPr>
          <w:br/>
          <w:t>wscconference@nar-anon.org</w:t>
        </w:r>
      </w:hyperlink>
    </w:p>
    <w:p w14:paraId="3E097573" w14:textId="77777777" w:rsidR="007C0A56" w:rsidRDefault="007C0A56">
      <w:pPr>
        <w:rPr>
          <w:sz w:val="20"/>
          <w:szCs w:val="20"/>
        </w:rPr>
      </w:pPr>
    </w:p>
    <w:p w14:paraId="4B51F10B" w14:textId="2F8D4A3F" w:rsidR="00925F6F" w:rsidRDefault="00925F6F">
      <w:pPr>
        <w:widowControl/>
        <w:rPr>
          <w:sz w:val="20"/>
          <w:szCs w:val="20"/>
        </w:rPr>
      </w:pPr>
      <w:r>
        <w:rPr>
          <w:sz w:val="20"/>
          <w:szCs w:val="20"/>
        </w:rPr>
        <w:br w:type="page"/>
      </w:r>
    </w:p>
    <w:p w14:paraId="2FF58600" w14:textId="21AD188D" w:rsidR="00D72CBF" w:rsidRDefault="00D72CBF" w:rsidP="00925F6F">
      <w:pPr>
        <w:rPr>
          <w:rFonts w:ascii="Meiryo UI" w:eastAsia="Meiryo UI" w:hAnsi="Meiryo UI" w:cs="ＭＳ Ｐゴシック"/>
          <w:b/>
          <w:bCs/>
          <w:kern w:val="0"/>
          <w:sz w:val="24"/>
          <w14:ligatures w14:val="none"/>
        </w:rPr>
      </w:pPr>
      <w:r>
        <w:rPr>
          <w:rFonts w:ascii="Meiryo UI" w:eastAsia="Meiryo UI" w:hAnsi="Meiryo UI" w:cs="ＭＳ Ｐゴシック" w:hint="eastAsia"/>
          <w:b/>
          <w:bCs/>
          <w:kern w:val="0"/>
          <w:sz w:val="24"/>
          <w14:ligatures w14:val="none"/>
        </w:rPr>
        <w:lastRenderedPageBreak/>
        <w:t>以下、要約です↓↓↓</w:t>
      </w:r>
    </w:p>
    <w:p w14:paraId="7992A4BB" w14:textId="121AFA00" w:rsidR="003A00A0" w:rsidRPr="00E608A4" w:rsidRDefault="003A00A0" w:rsidP="00925F6F">
      <w:pPr>
        <w:rPr>
          <w:rFonts w:ascii="Meiryo UI" w:eastAsia="Meiryo UI" w:hAnsi="Meiryo UI" w:cs="ＭＳ Ｐゴシック"/>
          <w:b/>
          <w:bCs/>
          <w:kern w:val="0"/>
          <w:sz w:val="24"/>
          <w14:ligatures w14:val="none"/>
        </w:rPr>
      </w:pPr>
      <w:r w:rsidRPr="00E608A4">
        <w:rPr>
          <w:rFonts w:ascii="Meiryo UI" w:eastAsia="Meiryo UI" w:hAnsi="Meiryo UI" w:cs="ＭＳ Ｐゴシック"/>
          <w:b/>
          <w:bCs/>
          <w:kern w:val="0"/>
          <w:sz w:val="24"/>
          <w14:ligatures w14:val="none"/>
        </w:rPr>
        <w:t>オブザーバー登録受付開始</w:t>
      </w:r>
    </w:p>
    <w:p w14:paraId="52059CFD" w14:textId="4B90D14E" w:rsidR="00925F6F" w:rsidRPr="00925F6F" w:rsidRDefault="00925F6F" w:rsidP="00925F6F">
      <w:pPr>
        <w:rPr>
          <w:rFonts w:ascii="Meiryo UI" w:eastAsia="Meiryo UI" w:hAnsi="Meiryo UI" w:cs="ＭＳ Ｐゴシック"/>
          <w:kern w:val="0"/>
          <w:sz w:val="21"/>
          <w:szCs w:val="21"/>
          <w14:ligatures w14:val="none"/>
        </w:rPr>
      </w:pPr>
      <w:r w:rsidRPr="00925F6F">
        <w:rPr>
          <w:rFonts w:ascii="Meiryo UI" w:eastAsia="Meiryo UI" w:hAnsi="Meiryo UI" w:cs="ＭＳ Ｐゴシック" w:hint="eastAsia"/>
          <w:kern w:val="0"/>
          <w:sz w:val="21"/>
          <w:szCs w:val="21"/>
          <w14:ligatures w14:val="none"/>
        </w:rPr>
        <w:t>すべての</w:t>
      </w:r>
      <w:r w:rsidRPr="00925F6F">
        <w:rPr>
          <w:rFonts w:ascii="Meiryo UI" w:eastAsia="Meiryo UI" w:hAnsi="Meiryo UI" w:cs="ＭＳ Ｐゴシック"/>
          <w:kern w:val="0"/>
          <w:sz w:val="21"/>
          <w:szCs w:val="21"/>
          <w14:ligatures w14:val="none"/>
        </w:rPr>
        <w:t>Nar-Anonメンバーは、Nar-Anon</w:t>
      </w:r>
      <w:r w:rsidR="00E608A4">
        <w:rPr>
          <w:rFonts w:ascii="Meiryo UI" w:eastAsia="Meiryo UI" w:hAnsi="Meiryo UI" w:cs="ＭＳ Ｐゴシック" w:hint="eastAsia"/>
          <w:kern w:val="0"/>
          <w:sz w:val="21"/>
          <w:szCs w:val="21"/>
          <w14:ligatures w14:val="none"/>
        </w:rPr>
        <w:t>ワールド</w:t>
      </w:r>
      <w:r w:rsidRPr="00925F6F">
        <w:rPr>
          <w:rFonts w:ascii="Meiryo UI" w:eastAsia="Meiryo UI" w:hAnsi="Meiryo UI" w:cs="ＭＳ Ｐゴシック"/>
          <w:kern w:val="0"/>
          <w:sz w:val="21"/>
          <w:szCs w:val="21"/>
          <w14:ligatures w14:val="none"/>
        </w:rPr>
        <w:t>サービス</w:t>
      </w:r>
      <w:r w:rsidR="00E608A4">
        <w:rPr>
          <w:rFonts w:ascii="Meiryo UI" w:eastAsia="Meiryo UI" w:hAnsi="Meiryo UI" w:cs="ＭＳ Ｐゴシック" w:hint="eastAsia"/>
          <w:kern w:val="0"/>
          <w:sz w:val="21"/>
          <w:szCs w:val="21"/>
          <w14:ligatures w14:val="none"/>
        </w:rPr>
        <w:t>会議</w:t>
      </w:r>
      <w:r w:rsidRPr="00925F6F">
        <w:rPr>
          <w:rFonts w:ascii="Meiryo UI" w:eastAsia="Meiryo UI" w:hAnsi="Meiryo UI" w:cs="ＭＳ Ｐゴシック"/>
          <w:kern w:val="0"/>
          <w:sz w:val="21"/>
          <w:szCs w:val="21"/>
          <w14:ligatures w14:val="none"/>
        </w:rPr>
        <w:t>（WSC）2025 にオブザーバーとして参加できます。今年は、オリエンテーション</w:t>
      </w:r>
      <w:r w:rsidR="00E608A4">
        <w:rPr>
          <w:rFonts w:ascii="Meiryo UI" w:eastAsia="Meiryo UI" w:hAnsi="Meiryo UI" w:cs="ＭＳ Ｐゴシック" w:hint="eastAsia"/>
          <w:kern w:val="0"/>
          <w:sz w:val="21"/>
          <w:szCs w:val="21"/>
          <w14:ligatures w14:val="none"/>
        </w:rPr>
        <w:t>への参加</w:t>
      </w:r>
      <w:r w:rsidRPr="00925F6F">
        <w:rPr>
          <w:rFonts w:ascii="Meiryo UI" w:eastAsia="Meiryo UI" w:hAnsi="Meiryo UI" w:cs="ＭＳ Ｐゴシック"/>
          <w:kern w:val="0"/>
          <w:sz w:val="21"/>
          <w:szCs w:val="21"/>
          <w14:ligatures w14:val="none"/>
        </w:rPr>
        <w:t>も可能 となります。</w:t>
      </w:r>
    </w:p>
    <w:p w14:paraId="7647D197" w14:textId="565397E4" w:rsidR="00925F6F" w:rsidRPr="00925F6F" w:rsidRDefault="00925F6F" w:rsidP="00925F6F">
      <w:pPr>
        <w:rPr>
          <w:rFonts w:ascii="Meiryo UI" w:eastAsia="Meiryo UI" w:hAnsi="Meiryo UI" w:cs="ＭＳ Ｐゴシック"/>
          <w:kern w:val="0"/>
          <w:sz w:val="21"/>
          <w:szCs w:val="21"/>
          <w14:ligatures w14:val="none"/>
        </w:rPr>
      </w:pPr>
      <w:r w:rsidRPr="00E608A4">
        <w:rPr>
          <w:rFonts w:ascii="Meiryo UI" w:eastAsia="Meiryo UI" w:hAnsi="Meiryo UI" w:cs="ＭＳ Ｐゴシック" w:hint="eastAsia"/>
          <w:b/>
          <w:bCs/>
          <w:kern w:val="0"/>
          <w:sz w:val="21"/>
          <w:szCs w:val="21"/>
          <w14:ligatures w14:val="none"/>
        </w:rPr>
        <w:t>添付の</w:t>
      </w:r>
      <w:r w:rsidR="00E608A4" w:rsidRPr="00E608A4">
        <w:rPr>
          <w:rFonts w:ascii="Meiryo UI" w:eastAsia="Meiryo UI" w:hAnsi="Meiryo UI" w:cs="ＭＳ Ｐゴシック" w:hint="eastAsia"/>
          <w:b/>
          <w:bCs/>
          <w:kern w:val="0"/>
          <w:sz w:val="21"/>
          <w:szCs w:val="21"/>
          <w14:ligatures w14:val="none"/>
        </w:rPr>
        <w:t>レター</w:t>
      </w:r>
      <w:r w:rsidRPr="00925F6F">
        <w:rPr>
          <w:rFonts w:ascii="Meiryo UI" w:eastAsia="Meiryo UI" w:hAnsi="Meiryo UI" w:cs="ＭＳ Ｐゴシック" w:hint="eastAsia"/>
          <w:kern w:val="0"/>
          <w:sz w:val="21"/>
          <w:szCs w:val="21"/>
          <w14:ligatures w14:val="none"/>
        </w:rPr>
        <w:t>には、登録に必要なすべての情報が記載されています。また、</w:t>
      </w:r>
      <w:r w:rsidRPr="00E608A4">
        <w:rPr>
          <w:rFonts w:ascii="Meiryo UI" w:eastAsia="Meiryo UI" w:hAnsi="Meiryo UI" w:cs="ＭＳ Ｐゴシック" w:hint="eastAsia"/>
          <w:b/>
          <w:bCs/>
          <w:kern w:val="0"/>
          <w:sz w:val="21"/>
          <w:szCs w:val="21"/>
          <w14:ligatures w14:val="none"/>
        </w:rPr>
        <w:t>多言語</w:t>
      </w:r>
      <w:r w:rsidR="00E608A4" w:rsidRPr="00E608A4">
        <w:rPr>
          <w:rFonts w:ascii="Meiryo UI" w:eastAsia="Meiryo UI" w:hAnsi="Meiryo UI" w:cs="ＭＳ Ｐゴシック" w:hint="eastAsia"/>
          <w:b/>
          <w:bCs/>
          <w:kern w:val="0"/>
          <w:sz w:val="21"/>
          <w:szCs w:val="21"/>
          <w14:ligatures w14:val="none"/>
        </w:rPr>
        <w:t>の</w:t>
      </w:r>
      <w:r w:rsidRPr="00E608A4">
        <w:rPr>
          <w:rFonts w:ascii="Meiryo UI" w:eastAsia="Meiryo UI" w:hAnsi="Meiryo UI" w:cs="ＭＳ Ｐゴシック" w:hint="eastAsia"/>
          <w:b/>
          <w:bCs/>
          <w:kern w:val="0"/>
          <w:sz w:val="21"/>
          <w:szCs w:val="21"/>
          <w14:ligatures w14:val="none"/>
        </w:rPr>
        <w:t>フライヤー</w:t>
      </w:r>
      <w:r w:rsidR="00E608A4">
        <w:rPr>
          <w:rFonts w:ascii="Meiryo UI" w:eastAsia="Meiryo UI" w:hAnsi="Meiryo UI" w:cs="ＭＳ Ｐゴシック" w:hint="eastAsia"/>
          <w:kern w:val="0"/>
          <w:sz w:val="21"/>
          <w:szCs w:val="21"/>
          <w14:ligatures w14:val="none"/>
        </w:rPr>
        <w:t>に</w:t>
      </w:r>
      <w:r w:rsidRPr="00925F6F">
        <w:rPr>
          <w:rFonts w:ascii="Meiryo UI" w:eastAsia="Meiryo UI" w:hAnsi="Meiryo UI" w:cs="ＭＳ Ｐゴシック" w:hint="eastAsia"/>
          <w:kern w:val="0"/>
          <w:sz w:val="21"/>
          <w:szCs w:val="21"/>
          <w14:ligatures w14:val="none"/>
        </w:rPr>
        <w:t>は、登録用の直接リンクが含まれています。</w:t>
      </w:r>
    </w:p>
    <w:p w14:paraId="06BBA546" w14:textId="633424F6" w:rsidR="00925F6F" w:rsidRPr="00925F6F" w:rsidRDefault="00925F6F" w:rsidP="00925F6F">
      <w:pPr>
        <w:rPr>
          <w:rFonts w:ascii="Meiryo UI" w:eastAsia="Meiryo UI" w:hAnsi="Meiryo UI" w:cs="ＭＳ Ｐゴシック"/>
          <w:kern w:val="0"/>
          <w:sz w:val="21"/>
          <w:szCs w:val="21"/>
          <w14:ligatures w14:val="none"/>
        </w:rPr>
      </w:pPr>
      <w:r w:rsidRPr="00925F6F">
        <w:rPr>
          <w:rFonts w:ascii="Meiryo UI" w:eastAsia="Meiryo UI" w:hAnsi="Meiryo UI" w:cs="ＭＳ Ｐゴシック" w:hint="eastAsia"/>
          <w:kern w:val="0"/>
          <w:sz w:val="21"/>
          <w:szCs w:val="21"/>
          <w14:ligatures w14:val="none"/>
        </w:rPr>
        <w:t>登録を完了すると、</w:t>
      </w:r>
      <w:r w:rsidRPr="00925F6F">
        <w:rPr>
          <w:rFonts w:ascii="Meiryo UI" w:eastAsia="Meiryo UI" w:hAnsi="Meiryo UI" w:cs="ＭＳ Ｐゴシック"/>
          <w:kern w:val="0"/>
          <w:sz w:val="21"/>
          <w:szCs w:val="21"/>
          <w14:ligatures w14:val="none"/>
        </w:rPr>
        <w:t>WSC委員会（no-reply@zoom.us） から</w:t>
      </w:r>
      <w:r w:rsidR="00E608A4">
        <w:rPr>
          <w:rFonts w:ascii="Meiryo UI" w:eastAsia="Meiryo UI" w:hAnsi="Meiryo UI" w:cs="ＭＳ Ｐゴシック" w:hint="eastAsia"/>
          <w:kern w:val="0"/>
          <w:sz w:val="21"/>
          <w:szCs w:val="21"/>
          <w14:ligatures w14:val="none"/>
        </w:rPr>
        <w:t>、</w:t>
      </w:r>
      <w:r w:rsidRPr="00925F6F">
        <w:rPr>
          <w:rFonts w:ascii="Meiryo UI" w:eastAsia="Meiryo UI" w:hAnsi="Meiryo UI" w:cs="ＭＳ Ｐゴシック"/>
          <w:kern w:val="0"/>
          <w:sz w:val="21"/>
          <w:szCs w:val="21"/>
          <w14:ligatures w14:val="none"/>
        </w:rPr>
        <w:t>Zoomリンクがメールで送信されます。</w:t>
      </w:r>
      <w:r w:rsidRPr="00925F6F">
        <w:rPr>
          <w:rFonts w:ascii="Meiryo UI" w:eastAsia="Meiryo UI" w:hAnsi="Meiryo UI" w:cs="ＭＳ Ｐゴシック" w:hint="eastAsia"/>
          <w:kern w:val="0"/>
          <w:sz w:val="21"/>
          <w:szCs w:val="21"/>
          <w14:ligatures w14:val="none"/>
        </w:rPr>
        <w:t>このリンクは</w:t>
      </w:r>
      <w:r w:rsidR="00E608A4">
        <w:rPr>
          <w:rFonts w:ascii="Meiryo UI" w:eastAsia="Meiryo UI" w:hAnsi="Meiryo UI" w:cs="ＭＳ Ｐゴシック" w:hint="eastAsia"/>
          <w:kern w:val="0"/>
          <w:sz w:val="21"/>
          <w:szCs w:val="21"/>
          <w14:ligatures w14:val="none"/>
        </w:rPr>
        <w:t>ひとりひとり</w:t>
      </w:r>
      <w:r w:rsidRPr="00925F6F">
        <w:rPr>
          <w:rFonts w:ascii="Meiryo UI" w:eastAsia="Meiryo UI" w:hAnsi="Meiryo UI" w:cs="ＭＳ Ｐゴシック" w:hint="eastAsia"/>
          <w:kern w:val="0"/>
          <w:sz w:val="21"/>
          <w:szCs w:val="21"/>
          <w14:ligatures w14:val="none"/>
        </w:rPr>
        <w:t>個別に作成されたものであり、他のメンバーと共有する</w:t>
      </w:r>
      <w:r w:rsidR="00E608A4">
        <w:rPr>
          <w:rFonts w:ascii="Meiryo UI" w:eastAsia="Meiryo UI" w:hAnsi="Meiryo UI" w:cs="ＭＳ Ｐゴシック" w:hint="eastAsia"/>
          <w:kern w:val="0"/>
          <w:sz w:val="21"/>
          <w:szCs w:val="21"/>
          <w14:ligatures w14:val="none"/>
        </w:rPr>
        <w:t>ことは</w:t>
      </w:r>
      <w:r w:rsidRPr="00925F6F">
        <w:rPr>
          <w:rFonts w:ascii="Meiryo UI" w:eastAsia="Meiryo UI" w:hAnsi="Meiryo UI" w:cs="ＭＳ Ｐゴシック" w:hint="eastAsia"/>
          <w:kern w:val="0"/>
          <w:sz w:val="21"/>
          <w:szCs w:val="21"/>
          <w14:ligatures w14:val="none"/>
        </w:rPr>
        <w:t>できません。</w:t>
      </w:r>
      <w:r w:rsidR="00E608A4">
        <w:rPr>
          <w:rFonts w:ascii="Meiryo UI" w:eastAsia="Meiryo UI" w:hAnsi="Meiryo UI" w:cs="ＭＳ Ｐゴシック" w:hint="eastAsia"/>
          <w:kern w:val="0"/>
          <w:sz w:val="21"/>
          <w:szCs w:val="21"/>
          <w14:ligatures w14:val="none"/>
        </w:rPr>
        <w:t>他</w:t>
      </w:r>
      <w:r w:rsidRPr="00925F6F">
        <w:rPr>
          <w:rFonts w:ascii="Meiryo UI" w:eastAsia="Meiryo UI" w:hAnsi="Meiryo UI" w:cs="ＭＳ Ｐゴシック" w:hint="eastAsia"/>
          <w:kern w:val="0"/>
          <w:sz w:val="21"/>
          <w:szCs w:val="21"/>
          <w14:ligatures w14:val="none"/>
        </w:rPr>
        <w:t>のメンバーも</w:t>
      </w:r>
      <w:r w:rsidR="00E608A4">
        <w:rPr>
          <w:rFonts w:ascii="Meiryo UI" w:eastAsia="Meiryo UI" w:hAnsi="Meiryo UI" w:cs="ＭＳ Ｐゴシック" w:hint="eastAsia"/>
          <w:kern w:val="0"/>
          <w:sz w:val="21"/>
          <w:szCs w:val="21"/>
          <w14:ligatures w14:val="none"/>
        </w:rPr>
        <w:t>参加</w:t>
      </w:r>
      <w:r w:rsidRPr="00925F6F">
        <w:rPr>
          <w:rFonts w:ascii="Meiryo UI" w:eastAsia="Meiryo UI" w:hAnsi="Meiryo UI" w:cs="ＭＳ Ｐゴシック" w:hint="eastAsia"/>
          <w:kern w:val="0"/>
          <w:sz w:val="21"/>
          <w:szCs w:val="21"/>
          <w14:ligatures w14:val="none"/>
        </w:rPr>
        <w:t>を希望する場合は、各自で登録を行い、専用のリンクを受け取るようお手伝いください。</w:t>
      </w:r>
    </w:p>
    <w:p w14:paraId="3B7B3741" w14:textId="77777777" w:rsidR="003A00A0" w:rsidRPr="003A00A0" w:rsidRDefault="003A00A0" w:rsidP="00E608A4">
      <w:pPr>
        <w:rPr>
          <w:rFonts w:ascii="Meiryo UI" w:eastAsia="Meiryo UI" w:hAnsi="Meiryo UI" w:cs="ＭＳ Ｐゴシック"/>
          <w:b/>
          <w:bCs/>
          <w:kern w:val="0"/>
          <w:sz w:val="24"/>
          <w14:ligatures w14:val="none"/>
        </w:rPr>
      </w:pPr>
      <w:r w:rsidRPr="003A00A0">
        <w:rPr>
          <w:rFonts w:ascii="Meiryo UI" w:eastAsia="Meiryo UI" w:hAnsi="Meiryo UI" w:cs="ＭＳ Ｐゴシック"/>
          <w:b/>
          <w:bCs/>
          <w:kern w:val="0"/>
          <w:sz w:val="24"/>
          <w14:ligatures w14:val="none"/>
        </w:rPr>
        <w:t>WSC 2025 オリエンテーションとスケジュール</w:t>
      </w:r>
    </w:p>
    <w:p w14:paraId="0103863E" w14:textId="132ED756" w:rsidR="003A00A0" w:rsidRPr="003A00A0" w:rsidRDefault="003A00A0" w:rsidP="003A00A0">
      <w:pPr>
        <w:widowControl/>
        <w:spacing w:before="100" w:beforeAutospacing="1" w:after="100" w:afterAutospacing="1" w:line="240" w:lineRule="auto"/>
        <w:rPr>
          <w:rFonts w:ascii="Meiryo UI" w:eastAsia="Meiryo UI" w:hAnsi="Meiryo UI" w:cs="ＭＳ Ｐゴシック"/>
          <w:color w:val="FF0000"/>
          <w:kern w:val="0"/>
          <w:sz w:val="21"/>
          <w:szCs w:val="21"/>
          <w14:ligatures w14:val="none"/>
        </w:rPr>
      </w:pPr>
      <w:r w:rsidRPr="003A00A0">
        <w:rPr>
          <w:rFonts w:ascii="Meiryo UI" w:eastAsia="Meiryo UI" w:hAnsi="Meiryo UI" w:cs="ＭＳ Ｐゴシック"/>
          <w:kern w:val="0"/>
          <w:sz w:val="21"/>
          <w:szCs w:val="21"/>
          <w14:ligatures w14:val="none"/>
        </w:rPr>
        <w:t>毎年、WSCテクニカルチームは、すべての参加者向けに</w:t>
      </w:r>
      <w:r w:rsidRPr="003A00A0">
        <w:rPr>
          <w:rFonts w:ascii="Meiryo UI" w:eastAsia="Meiryo UI" w:hAnsi="Meiryo UI" w:cs="ＭＳ Ｐゴシック"/>
          <w:b/>
          <w:bCs/>
          <w:kern w:val="0"/>
          <w:sz w:val="21"/>
          <w:szCs w:val="21"/>
          <w14:ligatures w14:val="none"/>
        </w:rPr>
        <w:t>2回のオリエンテーションセッション</w:t>
      </w:r>
      <w:r w:rsidRPr="003A00A0">
        <w:rPr>
          <w:rFonts w:ascii="Meiryo UI" w:eastAsia="Meiryo UI" w:hAnsi="Meiryo UI" w:cs="ＭＳ Ｐゴシック"/>
          <w:kern w:val="0"/>
          <w:sz w:val="21"/>
          <w:szCs w:val="21"/>
          <w14:ligatures w14:val="none"/>
        </w:rPr>
        <w:t>を提供しています。オリエンテーションでは、以下の内容についてのプレゼンテーションおよびディスカッションが行われます。</w:t>
      </w:r>
      <w:r w:rsidR="00D72CBF" w:rsidRPr="00D72CBF">
        <w:rPr>
          <w:rFonts w:ascii="Meiryo UI" w:eastAsia="Meiryo UI" w:hAnsi="Meiryo UI" w:cs="ＭＳ Ｐゴシック" w:hint="eastAsia"/>
          <w:color w:val="FF0000"/>
          <w:kern w:val="0"/>
          <w:sz w:val="21"/>
          <w:szCs w:val="21"/>
          <w14:ligatures w14:val="none"/>
        </w:rPr>
        <w:t>（参加しておくと、本会議の進行が分かりやすいと思います）</w:t>
      </w:r>
    </w:p>
    <w:p w14:paraId="6D299C3E" w14:textId="77777777" w:rsidR="00B304EA" w:rsidRDefault="00B304EA" w:rsidP="003A00A0">
      <w:pPr>
        <w:widowControl/>
        <w:spacing w:before="100" w:beforeAutospacing="1" w:after="100" w:afterAutospacing="1" w:line="240" w:lineRule="auto"/>
        <w:outlineLvl w:val="3"/>
        <w:rPr>
          <w:rFonts w:ascii="Meiryo UI" w:eastAsia="Meiryo UI" w:hAnsi="Meiryo UI" w:cs="ＭＳ Ｐゴシック"/>
          <w:b/>
          <w:bCs/>
          <w:kern w:val="0"/>
          <w:sz w:val="21"/>
          <w:szCs w:val="21"/>
          <w14:ligatures w14:val="none"/>
        </w:rPr>
      </w:pPr>
    </w:p>
    <w:p w14:paraId="1290D545" w14:textId="77777777" w:rsidR="00B304EA" w:rsidRDefault="00B304EA" w:rsidP="003A00A0">
      <w:pPr>
        <w:widowControl/>
        <w:spacing w:before="100" w:beforeAutospacing="1" w:after="100" w:afterAutospacing="1" w:line="240" w:lineRule="auto"/>
        <w:outlineLvl w:val="3"/>
        <w:rPr>
          <w:rFonts w:ascii="Meiryo UI" w:eastAsia="Meiryo UI" w:hAnsi="Meiryo UI" w:cs="ＭＳ Ｐゴシック"/>
          <w:b/>
          <w:bCs/>
          <w:kern w:val="0"/>
          <w:sz w:val="21"/>
          <w:szCs w:val="21"/>
          <w14:ligatures w14:val="none"/>
        </w:rPr>
      </w:pPr>
    </w:p>
    <w:p w14:paraId="7F41B2E4" w14:textId="705BF347" w:rsidR="003A00A0" w:rsidRPr="003A00A0" w:rsidRDefault="003A00A0" w:rsidP="003A00A0">
      <w:pPr>
        <w:widowControl/>
        <w:spacing w:before="100" w:beforeAutospacing="1" w:after="100" w:afterAutospacing="1" w:line="240" w:lineRule="auto"/>
        <w:outlineLvl w:val="3"/>
        <w:rPr>
          <w:rFonts w:ascii="Meiryo UI" w:eastAsia="Meiryo UI" w:hAnsi="Meiryo UI" w:cs="ＭＳ Ｐゴシック"/>
          <w:b/>
          <w:bCs/>
          <w:kern w:val="0"/>
          <w:sz w:val="21"/>
          <w:szCs w:val="21"/>
          <w14:ligatures w14:val="none"/>
        </w:rPr>
      </w:pPr>
      <w:r w:rsidRPr="003A00A0">
        <w:rPr>
          <w:rFonts w:ascii="Meiryo UI" w:eastAsia="Meiryo UI" w:hAnsi="Meiryo UI" w:cs="ＭＳ Ｐゴシック"/>
          <w:b/>
          <w:bCs/>
          <w:kern w:val="0"/>
          <w:sz w:val="21"/>
          <w:szCs w:val="21"/>
          <w14:ligatures w14:val="none"/>
        </w:rPr>
        <w:t>オリエンテーション1 – テクノロジー</w:t>
      </w:r>
      <w:r w:rsidR="00E608A4">
        <w:rPr>
          <w:rFonts w:ascii="Meiryo UI" w:eastAsia="Meiryo UI" w:hAnsi="Meiryo UI" w:cs="ＭＳ Ｐゴシック" w:hint="eastAsia"/>
          <w:b/>
          <w:bCs/>
          <w:kern w:val="0"/>
          <w:sz w:val="21"/>
          <w:szCs w:val="21"/>
          <w14:ligatures w14:val="none"/>
        </w:rPr>
        <w:t>（会議でのZoomの使いかた）</w:t>
      </w:r>
    </w:p>
    <w:p w14:paraId="1678C1C7" w14:textId="1C7ABB7E" w:rsidR="003A00A0" w:rsidRPr="003A00A0" w:rsidRDefault="003A00A0" w:rsidP="003A00A0">
      <w:pPr>
        <w:widowControl/>
        <w:numPr>
          <w:ilvl w:val="0"/>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WSC 2025 Zoom翻訳字幕</w:t>
      </w:r>
      <w:r w:rsidR="00E608A4">
        <w:rPr>
          <w:rFonts w:ascii="Meiryo UI" w:eastAsia="Meiryo UI" w:hAnsi="Meiryo UI" w:cs="ＭＳ Ｐゴシック" w:hint="eastAsia"/>
          <w:kern w:val="0"/>
          <w:sz w:val="21"/>
          <w:szCs w:val="21"/>
          <w14:ligatures w14:val="none"/>
        </w:rPr>
        <w:t>について</w:t>
      </w:r>
    </w:p>
    <w:p w14:paraId="31AEB25B" w14:textId="77777777" w:rsidR="003A00A0" w:rsidRPr="003A00A0" w:rsidRDefault="003A00A0" w:rsidP="003A00A0">
      <w:pPr>
        <w:widowControl/>
        <w:numPr>
          <w:ilvl w:val="0"/>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WSC 2025 Zoomの使用トレーニング</w:t>
      </w:r>
    </w:p>
    <w:p w14:paraId="63C92791" w14:textId="6EC9711D" w:rsidR="00D72CBF" w:rsidRPr="003A00A0" w:rsidRDefault="003A00A0" w:rsidP="00D72CBF">
      <w:pPr>
        <w:widowControl/>
        <w:numPr>
          <w:ilvl w:val="0"/>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WSC 2025 テクニカルサポートトレーニング</w:t>
      </w:r>
    </w:p>
    <w:p w14:paraId="294ED3CF" w14:textId="77777777" w:rsidR="003A00A0" w:rsidRPr="003A00A0" w:rsidRDefault="003A00A0" w:rsidP="00D72CBF">
      <w:pPr>
        <w:widowControl/>
        <w:spacing w:before="100" w:beforeAutospacing="1" w:after="100" w:afterAutospacing="1" w:line="240" w:lineRule="auto"/>
        <w:ind w:left="1080"/>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日時:</w:t>
      </w:r>
    </w:p>
    <w:p w14:paraId="53959501" w14:textId="77777777" w:rsidR="00B304EA" w:rsidRDefault="003A00A0" w:rsidP="00B304EA">
      <w:pPr>
        <w:widowControl/>
        <w:numPr>
          <w:ilvl w:val="2"/>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4月9日（水）</w:t>
      </w:r>
      <w:r w:rsidRPr="003A00A0">
        <w:rPr>
          <w:rFonts w:ascii="Meiryo UI" w:eastAsia="Meiryo UI" w:hAnsi="Meiryo UI" w:cs="ＭＳ Ｐゴシック"/>
          <w:kern w:val="0"/>
          <w:sz w:val="21"/>
          <w:szCs w:val="21"/>
          <w14:ligatures w14:val="none"/>
        </w:rPr>
        <w:t xml:space="preserve"> 午後6:00</w:t>
      </w:r>
      <w:r w:rsidR="00E608A4">
        <w:rPr>
          <w:rFonts w:ascii="Meiryo UI" w:eastAsia="Meiryo UI" w:hAnsi="Meiryo UI" w:cs="ＭＳ Ｐゴシック" w:hint="eastAsia"/>
          <w:kern w:val="0"/>
          <w:sz w:val="21"/>
          <w:szCs w:val="21"/>
          <w14:ligatures w14:val="none"/>
        </w:rPr>
        <w:t>～</w:t>
      </w:r>
      <w:r w:rsidRPr="003A00A0">
        <w:rPr>
          <w:rFonts w:ascii="Meiryo UI" w:eastAsia="Meiryo UI" w:hAnsi="Meiryo UI" w:cs="ＭＳ Ｐゴシック"/>
          <w:kern w:val="0"/>
          <w:sz w:val="21"/>
          <w:szCs w:val="21"/>
          <w14:ligatures w14:val="none"/>
        </w:rPr>
        <w:t>（太平洋夏時間）</w:t>
      </w:r>
    </w:p>
    <w:p w14:paraId="62D4BD6E" w14:textId="1708FAFD" w:rsidR="00E608A4" w:rsidRPr="00B304EA" w:rsidRDefault="00B304EA" w:rsidP="00B304EA">
      <w:pPr>
        <w:widowControl/>
        <w:numPr>
          <w:ilvl w:val="2"/>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B304EA">
        <w:rPr>
          <w:rFonts w:ascii="Meiryo UI" w:eastAsia="Meiryo UI" w:hAnsi="Meiryo UI" w:cs="ＭＳ Ｐゴシック" w:hint="eastAsia"/>
          <w:color w:val="FF0000"/>
          <w:kern w:val="0"/>
          <w:sz w:val="21"/>
          <w:szCs w:val="21"/>
          <w14:ligatures w14:val="none"/>
        </w:rPr>
        <w:t>日本時間では4月10日（木）　午前10：00～</w:t>
      </w:r>
    </w:p>
    <w:p w14:paraId="09337149" w14:textId="182ECCE4" w:rsidR="003A00A0" w:rsidRDefault="003A00A0" w:rsidP="003A00A0">
      <w:pPr>
        <w:widowControl/>
        <w:numPr>
          <w:ilvl w:val="2"/>
          <w:numId w:val="1"/>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4月13日（日）</w:t>
      </w:r>
      <w:r w:rsidRPr="003A00A0">
        <w:rPr>
          <w:rFonts w:ascii="Meiryo UI" w:eastAsia="Meiryo UI" w:hAnsi="Meiryo UI" w:cs="ＭＳ Ｐゴシック"/>
          <w:kern w:val="0"/>
          <w:sz w:val="21"/>
          <w:szCs w:val="21"/>
          <w14:ligatures w14:val="none"/>
        </w:rPr>
        <w:t xml:space="preserve"> 午前8:00</w:t>
      </w:r>
      <w:r w:rsidR="00E608A4">
        <w:rPr>
          <w:rFonts w:ascii="Meiryo UI" w:eastAsia="Meiryo UI" w:hAnsi="Meiryo UI" w:cs="ＭＳ Ｐゴシック" w:hint="eastAsia"/>
          <w:kern w:val="0"/>
          <w:sz w:val="21"/>
          <w:szCs w:val="21"/>
          <w14:ligatures w14:val="none"/>
        </w:rPr>
        <w:t>～</w:t>
      </w:r>
      <w:r w:rsidRPr="003A00A0">
        <w:rPr>
          <w:rFonts w:ascii="Meiryo UI" w:eastAsia="Meiryo UI" w:hAnsi="Meiryo UI" w:cs="ＭＳ Ｐゴシック"/>
          <w:kern w:val="0"/>
          <w:sz w:val="21"/>
          <w:szCs w:val="21"/>
          <w14:ligatures w14:val="none"/>
        </w:rPr>
        <w:t>（太平洋夏時間）</w:t>
      </w:r>
    </w:p>
    <w:p w14:paraId="622B01C7" w14:textId="4A3E08C8" w:rsidR="00B304EA" w:rsidRPr="00D72CBF" w:rsidRDefault="00B304EA" w:rsidP="00D72CBF">
      <w:pPr>
        <w:widowControl/>
        <w:numPr>
          <w:ilvl w:val="2"/>
          <w:numId w:val="1"/>
        </w:numPr>
        <w:spacing w:before="100" w:beforeAutospacing="1" w:after="100" w:afterAutospacing="1" w:line="240" w:lineRule="auto"/>
        <w:rPr>
          <w:rFonts w:ascii="Meiryo UI" w:eastAsia="Meiryo UI" w:hAnsi="Meiryo UI" w:cs="ＭＳ Ｐゴシック"/>
          <w:color w:val="FF0000"/>
          <w:kern w:val="0"/>
          <w:sz w:val="21"/>
          <w:szCs w:val="21"/>
          <w14:ligatures w14:val="none"/>
        </w:rPr>
      </w:pPr>
      <w:r w:rsidRPr="00B304EA">
        <w:rPr>
          <w:rFonts w:ascii="Meiryo UI" w:eastAsia="Meiryo UI" w:hAnsi="Meiryo UI" w:cs="ＭＳ Ｐゴシック" w:hint="eastAsia"/>
          <w:color w:val="FF0000"/>
          <w:kern w:val="0"/>
          <w:sz w:val="21"/>
          <w:szCs w:val="21"/>
          <w14:ligatures w14:val="none"/>
        </w:rPr>
        <w:t>日本時間では4月1</w:t>
      </w:r>
      <w:r>
        <w:rPr>
          <w:rFonts w:ascii="Meiryo UI" w:eastAsia="Meiryo UI" w:hAnsi="Meiryo UI" w:cs="ＭＳ Ｐゴシック" w:hint="eastAsia"/>
          <w:color w:val="FF0000"/>
          <w:kern w:val="0"/>
          <w:sz w:val="21"/>
          <w:szCs w:val="21"/>
          <w14:ligatures w14:val="none"/>
        </w:rPr>
        <w:t>4</w:t>
      </w:r>
      <w:r w:rsidRPr="00B304EA">
        <w:rPr>
          <w:rFonts w:ascii="Meiryo UI" w:eastAsia="Meiryo UI" w:hAnsi="Meiryo UI" w:cs="ＭＳ Ｐゴシック" w:hint="eastAsia"/>
          <w:color w:val="FF0000"/>
          <w:kern w:val="0"/>
          <w:sz w:val="21"/>
          <w:szCs w:val="21"/>
          <w14:ligatures w14:val="none"/>
        </w:rPr>
        <w:t>日（</w:t>
      </w:r>
      <w:r>
        <w:rPr>
          <w:rFonts w:ascii="Meiryo UI" w:eastAsia="Meiryo UI" w:hAnsi="Meiryo UI" w:cs="ＭＳ Ｐゴシック" w:hint="eastAsia"/>
          <w:color w:val="FF0000"/>
          <w:kern w:val="0"/>
          <w:sz w:val="21"/>
          <w:szCs w:val="21"/>
          <w14:ligatures w14:val="none"/>
        </w:rPr>
        <w:t>月</w:t>
      </w:r>
      <w:r w:rsidRPr="00B304EA">
        <w:rPr>
          <w:rFonts w:ascii="Meiryo UI" w:eastAsia="Meiryo UI" w:hAnsi="Meiryo UI" w:cs="ＭＳ Ｐゴシック" w:hint="eastAsia"/>
          <w:color w:val="FF0000"/>
          <w:kern w:val="0"/>
          <w:sz w:val="21"/>
          <w:szCs w:val="21"/>
          <w14:ligatures w14:val="none"/>
        </w:rPr>
        <w:t>）　午前0：00～</w:t>
      </w:r>
    </w:p>
    <w:p w14:paraId="158DADED" w14:textId="6048C143" w:rsidR="003A00A0" w:rsidRPr="003A00A0" w:rsidRDefault="003A00A0" w:rsidP="003A00A0">
      <w:pPr>
        <w:widowControl/>
        <w:spacing w:before="100" w:beforeAutospacing="1" w:after="100" w:afterAutospacing="1" w:line="240" w:lineRule="auto"/>
        <w:outlineLvl w:val="3"/>
        <w:rPr>
          <w:rFonts w:ascii="Meiryo UI" w:eastAsia="Meiryo UI" w:hAnsi="Meiryo UI" w:cs="ＭＳ Ｐゴシック"/>
          <w:b/>
          <w:bCs/>
          <w:kern w:val="0"/>
          <w:sz w:val="21"/>
          <w:szCs w:val="21"/>
          <w14:ligatures w14:val="none"/>
        </w:rPr>
      </w:pPr>
      <w:r w:rsidRPr="003A00A0">
        <w:rPr>
          <w:rFonts w:ascii="Meiryo UI" w:eastAsia="Meiryo UI" w:hAnsi="Meiryo UI" w:cs="ＭＳ Ｐゴシック"/>
          <w:b/>
          <w:bCs/>
          <w:kern w:val="0"/>
          <w:sz w:val="21"/>
          <w:szCs w:val="21"/>
          <w14:ligatures w14:val="none"/>
        </w:rPr>
        <w:lastRenderedPageBreak/>
        <w:t xml:space="preserve">オリエンテーション2 – </w:t>
      </w:r>
      <w:r w:rsidR="00E608A4">
        <w:rPr>
          <w:rFonts w:ascii="Meiryo UI" w:eastAsia="Meiryo UI" w:hAnsi="Meiryo UI" w:cs="ＭＳ Ｐゴシック" w:hint="eastAsia"/>
          <w:b/>
          <w:bCs/>
          <w:kern w:val="0"/>
          <w:sz w:val="21"/>
          <w:szCs w:val="21"/>
          <w14:ligatures w14:val="none"/>
        </w:rPr>
        <w:t>会議進行についての予備知識</w:t>
      </w:r>
    </w:p>
    <w:p w14:paraId="77561D9C" w14:textId="4B4432D6" w:rsidR="003A00A0" w:rsidRPr="003A00A0" w:rsidRDefault="003A00A0" w:rsidP="003A00A0">
      <w:pPr>
        <w:widowControl/>
        <w:numPr>
          <w:ilvl w:val="0"/>
          <w:numId w:val="2"/>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 xml:space="preserve">WSC 2025 </w:t>
      </w:r>
      <w:r w:rsidR="00E608A4">
        <w:rPr>
          <w:rFonts w:ascii="Meiryo UI" w:eastAsia="Meiryo UI" w:hAnsi="Meiryo UI" w:cs="ＭＳ Ｐゴシック" w:hint="eastAsia"/>
          <w:kern w:val="0"/>
          <w:sz w:val="21"/>
          <w:szCs w:val="21"/>
          <w14:ligatures w14:val="none"/>
        </w:rPr>
        <w:t>会議進行について</w:t>
      </w:r>
    </w:p>
    <w:p w14:paraId="3DBAD292" w14:textId="06AC6749" w:rsidR="003A00A0" w:rsidRPr="003A00A0" w:rsidRDefault="003A00A0" w:rsidP="003A00A0">
      <w:pPr>
        <w:widowControl/>
        <w:numPr>
          <w:ilvl w:val="0"/>
          <w:numId w:val="2"/>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WSC 2025 常設規則</w:t>
      </w:r>
      <w:r w:rsidR="00E608A4">
        <w:rPr>
          <w:rFonts w:ascii="Meiryo UI" w:eastAsia="Meiryo UI" w:hAnsi="Meiryo UI" w:cs="ＭＳ Ｐゴシック" w:hint="eastAsia"/>
          <w:kern w:val="0"/>
          <w:sz w:val="21"/>
          <w:szCs w:val="21"/>
          <w14:ligatures w14:val="none"/>
        </w:rPr>
        <w:t>について</w:t>
      </w:r>
    </w:p>
    <w:p w14:paraId="432D1044" w14:textId="77777777" w:rsidR="003A00A0" w:rsidRPr="003A00A0" w:rsidRDefault="003A00A0" w:rsidP="00D72CBF">
      <w:pPr>
        <w:widowControl/>
        <w:spacing w:before="100" w:beforeAutospacing="1" w:after="100" w:afterAutospacing="1" w:line="240" w:lineRule="auto"/>
        <w:ind w:left="1080"/>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日時:</w:t>
      </w:r>
    </w:p>
    <w:p w14:paraId="32D5E9C1" w14:textId="77777777" w:rsidR="003A00A0" w:rsidRDefault="003A00A0" w:rsidP="003A00A0">
      <w:pPr>
        <w:widowControl/>
        <w:numPr>
          <w:ilvl w:val="2"/>
          <w:numId w:val="2"/>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4月16日（水）</w:t>
      </w:r>
      <w:r w:rsidRPr="003A00A0">
        <w:rPr>
          <w:rFonts w:ascii="Meiryo UI" w:eastAsia="Meiryo UI" w:hAnsi="Meiryo UI" w:cs="ＭＳ Ｐゴシック"/>
          <w:kern w:val="0"/>
          <w:sz w:val="21"/>
          <w:szCs w:val="21"/>
          <w14:ligatures w14:val="none"/>
        </w:rPr>
        <w:t xml:space="preserve"> 午後6:00（太平洋夏時間）</w:t>
      </w:r>
    </w:p>
    <w:p w14:paraId="571B1E08" w14:textId="1BF978B5" w:rsidR="00B304EA" w:rsidRPr="00B304EA" w:rsidRDefault="00B304EA" w:rsidP="00B304EA">
      <w:pPr>
        <w:widowControl/>
        <w:numPr>
          <w:ilvl w:val="2"/>
          <w:numId w:val="2"/>
        </w:numPr>
        <w:spacing w:before="100" w:beforeAutospacing="1" w:after="100" w:afterAutospacing="1" w:line="240" w:lineRule="auto"/>
        <w:rPr>
          <w:rFonts w:ascii="Meiryo UI" w:eastAsia="Meiryo UI" w:hAnsi="Meiryo UI" w:cs="ＭＳ Ｐゴシック"/>
          <w:kern w:val="0"/>
          <w:sz w:val="21"/>
          <w:szCs w:val="21"/>
          <w14:ligatures w14:val="none"/>
        </w:rPr>
      </w:pPr>
      <w:r w:rsidRPr="00B304EA">
        <w:rPr>
          <w:rFonts w:ascii="Meiryo UI" w:eastAsia="Meiryo UI" w:hAnsi="Meiryo UI" w:cs="ＭＳ Ｐゴシック" w:hint="eastAsia"/>
          <w:color w:val="FF0000"/>
          <w:kern w:val="0"/>
          <w:sz w:val="21"/>
          <w:szCs w:val="21"/>
          <w14:ligatures w14:val="none"/>
        </w:rPr>
        <w:t>日本時間では4月1</w:t>
      </w:r>
      <w:r>
        <w:rPr>
          <w:rFonts w:ascii="Meiryo UI" w:eastAsia="Meiryo UI" w:hAnsi="Meiryo UI" w:cs="ＭＳ Ｐゴシック" w:hint="eastAsia"/>
          <w:color w:val="FF0000"/>
          <w:kern w:val="0"/>
          <w:sz w:val="21"/>
          <w:szCs w:val="21"/>
          <w14:ligatures w14:val="none"/>
        </w:rPr>
        <w:t>7</w:t>
      </w:r>
      <w:r w:rsidRPr="00B304EA">
        <w:rPr>
          <w:rFonts w:ascii="Meiryo UI" w:eastAsia="Meiryo UI" w:hAnsi="Meiryo UI" w:cs="ＭＳ Ｐゴシック" w:hint="eastAsia"/>
          <w:color w:val="FF0000"/>
          <w:kern w:val="0"/>
          <w:sz w:val="21"/>
          <w:szCs w:val="21"/>
          <w14:ligatures w14:val="none"/>
        </w:rPr>
        <w:t>日（木）　午前10：00～</w:t>
      </w:r>
    </w:p>
    <w:p w14:paraId="53755DEA" w14:textId="77777777" w:rsidR="003A00A0" w:rsidRDefault="003A00A0" w:rsidP="003A00A0">
      <w:pPr>
        <w:widowControl/>
        <w:numPr>
          <w:ilvl w:val="2"/>
          <w:numId w:val="2"/>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4月20日（日）</w:t>
      </w:r>
      <w:r w:rsidRPr="003A00A0">
        <w:rPr>
          <w:rFonts w:ascii="Meiryo UI" w:eastAsia="Meiryo UI" w:hAnsi="Meiryo UI" w:cs="ＭＳ Ｐゴシック"/>
          <w:kern w:val="0"/>
          <w:sz w:val="21"/>
          <w:szCs w:val="21"/>
          <w14:ligatures w14:val="none"/>
        </w:rPr>
        <w:t xml:space="preserve"> 午前8:00（太平洋夏時間）</w:t>
      </w:r>
    </w:p>
    <w:p w14:paraId="2B71CD02" w14:textId="3C69133F" w:rsidR="00B304EA" w:rsidRPr="00B304EA" w:rsidRDefault="00B304EA" w:rsidP="00B304EA">
      <w:pPr>
        <w:widowControl/>
        <w:numPr>
          <w:ilvl w:val="2"/>
          <w:numId w:val="2"/>
        </w:numPr>
        <w:spacing w:before="100" w:beforeAutospacing="1" w:after="100" w:afterAutospacing="1" w:line="240" w:lineRule="auto"/>
        <w:rPr>
          <w:rFonts w:ascii="Meiryo UI" w:eastAsia="Meiryo UI" w:hAnsi="Meiryo UI" w:cs="ＭＳ Ｐゴシック"/>
          <w:color w:val="FF0000"/>
          <w:kern w:val="0"/>
          <w:sz w:val="21"/>
          <w:szCs w:val="21"/>
          <w14:ligatures w14:val="none"/>
        </w:rPr>
      </w:pPr>
      <w:r w:rsidRPr="00B304EA">
        <w:rPr>
          <w:rFonts w:ascii="Meiryo UI" w:eastAsia="Meiryo UI" w:hAnsi="Meiryo UI" w:cs="ＭＳ Ｐゴシック" w:hint="eastAsia"/>
          <w:color w:val="FF0000"/>
          <w:kern w:val="0"/>
          <w:sz w:val="21"/>
          <w:szCs w:val="21"/>
          <w14:ligatures w14:val="none"/>
        </w:rPr>
        <w:t>日本時間では4月</w:t>
      </w:r>
      <w:r>
        <w:rPr>
          <w:rFonts w:ascii="Meiryo UI" w:eastAsia="Meiryo UI" w:hAnsi="Meiryo UI" w:cs="ＭＳ Ｐゴシック" w:hint="eastAsia"/>
          <w:color w:val="FF0000"/>
          <w:kern w:val="0"/>
          <w:sz w:val="21"/>
          <w:szCs w:val="21"/>
          <w14:ligatures w14:val="none"/>
        </w:rPr>
        <w:t>21</w:t>
      </w:r>
      <w:r w:rsidRPr="00B304EA">
        <w:rPr>
          <w:rFonts w:ascii="Meiryo UI" w:eastAsia="Meiryo UI" w:hAnsi="Meiryo UI" w:cs="ＭＳ Ｐゴシック" w:hint="eastAsia"/>
          <w:color w:val="FF0000"/>
          <w:kern w:val="0"/>
          <w:sz w:val="21"/>
          <w:szCs w:val="21"/>
          <w14:ligatures w14:val="none"/>
        </w:rPr>
        <w:t>日（</w:t>
      </w:r>
      <w:r>
        <w:rPr>
          <w:rFonts w:ascii="Meiryo UI" w:eastAsia="Meiryo UI" w:hAnsi="Meiryo UI" w:cs="ＭＳ Ｐゴシック" w:hint="eastAsia"/>
          <w:color w:val="FF0000"/>
          <w:kern w:val="0"/>
          <w:sz w:val="21"/>
          <w:szCs w:val="21"/>
          <w14:ligatures w14:val="none"/>
        </w:rPr>
        <w:t>月</w:t>
      </w:r>
      <w:r w:rsidRPr="00B304EA">
        <w:rPr>
          <w:rFonts w:ascii="Meiryo UI" w:eastAsia="Meiryo UI" w:hAnsi="Meiryo UI" w:cs="ＭＳ Ｐゴシック" w:hint="eastAsia"/>
          <w:color w:val="FF0000"/>
          <w:kern w:val="0"/>
          <w:sz w:val="21"/>
          <w:szCs w:val="21"/>
          <w14:ligatures w14:val="none"/>
        </w:rPr>
        <w:t>）　午前0：00～</w:t>
      </w:r>
    </w:p>
    <w:p w14:paraId="4DCC2344" w14:textId="77777777" w:rsidR="00B304EA" w:rsidRPr="003A00A0" w:rsidRDefault="00B304EA" w:rsidP="003A00A0">
      <w:pPr>
        <w:widowControl/>
        <w:numPr>
          <w:ilvl w:val="2"/>
          <w:numId w:val="2"/>
        </w:numPr>
        <w:spacing w:before="100" w:beforeAutospacing="1" w:after="100" w:afterAutospacing="1" w:line="240" w:lineRule="auto"/>
        <w:rPr>
          <w:rFonts w:ascii="Meiryo UI" w:eastAsia="Meiryo UI" w:hAnsi="Meiryo UI" w:cs="ＭＳ Ｐゴシック"/>
          <w:kern w:val="0"/>
          <w:sz w:val="21"/>
          <w:szCs w:val="21"/>
          <w14:ligatures w14:val="none"/>
        </w:rPr>
      </w:pPr>
    </w:p>
    <w:p w14:paraId="58A0BAD0" w14:textId="1531DA9B" w:rsidR="003A00A0" w:rsidRPr="003A00A0" w:rsidRDefault="00E608A4" w:rsidP="003A00A0">
      <w:pPr>
        <w:widowControl/>
        <w:spacing w:before="100" w:beforeAutospacing="1" w:after="100" w:afterAutospacing="1" w:line="240" w:lineRule="auto"/>
        <w:outlineLvl w:val="2"/>
        <w:rPr>
          <w:rFonts w:ascii="Meiryo UI" w:eastAsia="Meiryo UI" w:hAnsi="Meiryo UI" w:cs="ＭＳ Ｐゴシック"/>
          <w:b/>
          <w:bCs/>
          <w:kern w:val="0"/>
          <w:sz w:val="21"/>
          <w:szCs w:val="21"/>
          <w14:ligatures w14:val="none"/>
        </w:rPr>
      </w:pPr>
      <w:r>
        <w:rPr>
          <w:rFonts w:ascii="Meiryo UI" w:eastAsia="Meiryo UI" w:hAnsi="Meiryo UI" w:cs="ＭＳ Ｐゴシック" w:hint="eastAsia"/>
          <w:b/>
          <w:bCs/>
          <w:kern w:val="0"/>
          <w:sz w:val="21"/>
          <w:szCs w:val="21"/>
          <w14:ligatures w14:val="none"/>
        </w:rPr>
        <w:t>本会議の</w:t>
      </w:r>
      <w:r w:rsidR="003A00A0" w:rsidRPr="003A00A0">
        <w:rPr>
          <w:rFonts w:ascii="Meiryo UI" w:eastAsia="Meiryo UI" w:hAnsi="Meiryo UI" w:cs="ＭＳ Ｐゴシック"/>
          <w:b/>
          <w:bCs/>
          <w:kern w:val="0"/>
          <w:sz w:val="21"/>
          <w:szCs w:val="21"/>
          <w14:ligatures w14:val="none"/>
        </w:rPr>
        <w:t>日程</w:t>
      </w:r>
    </w:p>
    <w:p w14:paraId="571552B0" w14:textId="77777777" w:rsidR="00B304EA" w:rsidRDefault="003A00A0" w:rsidP="00B304EA">
      <w:pPr>
        <w:widowControl/>
        <w:numPr>
          <w:ilvl w:val="0"/>
          <w:numId w:val="3"/>
        </w:numPr>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b/>
          <w:bCs/>
          <w:kern w:val="0"/>
          <w:sz w:val="21"/>
          <w:szCs w:val="21"/>
          <w14:ligatures w14:val="none"/>
        </w:rPr>
        <w:t>4月25日（金）～4月28日（月）</w:t>
      </w:r>
      <w:r w:rsidRPr="003A00A0">
        <w:rPr>
          <w:rFonts w:ascii="Meiryo UI" w:eastAsia="Meiryo UI" w:hAnsi="Meiryo UI" w:cs="ＭＳ Ｐゴシック"/>
          <w:kern w:val="0"/>
          <w:sz w:val="21"/>
          <w:szCs w:val="21"/>
          <w14:ligatures w14:val="none"/>
        </w:rPr>
        <w:t xml:space="preserve"> 毎日午前6:00（太平洋夏時間）開始</w:t>
      </w:r>
    </w:p>
    <w:p w14:paraId="21C56C5F" w14:textId="5D133FDC" w:rsidR="00B304EA" w:rsidRPr="00D72CBF" w:rsidRDefault="00B304EA" w:rsidP="00D72CBF">
      <w:pPr>
        <w:widowControl/>
        <w:snapToGrid w:val="0"/>
        <w:spacing w:after="0" w:line="400" w:lineRule="atLeast"/>
        <w:ind w:left="1418"/>
        <w:rPr>
          <w:rFonts w:ascii="Meiryo UI" w:eastAsia="Meiryo UI" w:hAnsi="Meiryo UI" w:cs="ＭＳ Ｐゴシック"/>
          <w:color w:val="FF0000"/>
          <w:kern w:val="0"/>
          <w:sz w:val="21"/>
          <w:szCs w:val="21"/>
          <w14:ligatures w14:val="none"/>
        </w:rPr>
      </w:pPr>
      <w:r w:rsidRPr="00D72CBF">
        <w:rPr>
          <w:rFonts w:ascii="Meiryo UI" w:eastAsia="Meiryo UI" w:hAnsi="Meiryo UI" w:cs="ＭＳ Ｐゴシック" w:hint="eastAsia"/>
          <w:color w:val="FF0000"/>
          <w:kern w:val="0"/>
          <w:sz w:val="21"/>
          <w:szCs w:val="21"/>
          <w14:ligatures w14:val="none"/>
        </w:rPr>
        <w:t>日本時間では4月25日（木）</w:t>
      </w:r>
      <w:r w:rsidR="00D72CBF" w:rsidRPr="00D72CBF">
        <w:rPr>
          <w:rFonts w:ascii="Meiryo UI" w:eastAsia="Meiryo UI" w:hAnsi="Meiryo UI" w:cs="ＭＳ Ｐゴシック" w:hint="eastAsia"/>
          <w:color w:val="FF0000"/>
          <w:kern w:val="0"/>
          <w:sz w:val="21"/>
          <w:szCs w:val="21"/>
          <w14:ligatures w14:val="none"/>
        </w:rPr>
        <w:t>～　28日（月）</w:t>
      </w:r>
      <w:r w:rsidRPr="00D72CBF">
        <w:rPr>
          <w:rFonts w:ascii="Meiryo UI" w:eastAsia="Meiryo UI" w:hAnsi="Meiryo UI" w:cs="ＭＳ Ｐゴシック" w:hint="eastAsia"/>
          <w:color w:val="FF0000"/>
          <w:kern w:val="0"/>
          <w:sz w:val="21"/>
          <w:szCs w:val="21"/>
          <w14:ligatures w14:val="none"/>
        </w:rPr>
        <w:t xml:space="preserve">　</w:t>
      </w:r>
      <w:r w:rsidR="00D72CBF" w:rsidRPr="00D72CBF">
        <w:rPr>
          <w:rFonts w:ascii="Meiryo UI" w:eastAsia="Meiryo UI" w:hAnsi="Meiryo UI" w:cs="ＭＳ Ｐゴシック" w:hint="eastAsia"/>
          <w:color w:val="FF0000"/>
          <w:kern w:val="0"/>
          <w:sz w:val="21"/>
          <w:szCs w:val="21"/>
          <w14:ligatures w14:val="none"/>
        </w:rPr>
        <w:t>毎日</w:t>
      </w:r>
      <w:r w:rsidRPr="00D72CBF">
        <w:rPr>
          <w:rFonts w:ascii="Meiryo UI" w:eastAsia="Meiryo UI" w:hAnsi="Meiryo UI" w:cs="ＭＳ Ｐゴシック" w:hint="eastAsia"/>
          <w:color w:val="FF0000"/>
          <w:kern w:val="0"/>
          <w:sz w:val="21"/>
          <w:szCs w:val="21"/>
          <w14:ligatures w14:val="none"/>
        </w:rPr>
        <w:t>午後10：00～</w:t>
      </w:r>
    </w:p>
    <w:p w14:paraId="0669F8EF" w14:textId="64CAA733" w:rsidR="00D72CBF" w:rsidRPr="00D72CBF" w:rsidRDefault="00D72CBF" w:rsidP="00D72CBF">
      <w:pPr>
        <w:widowControl/>
        <w:snapToGrid w:val="0"/>
        <w:spacing w:after="0" w:line="400" w:lineRule="atLeast"/>
        <w:ind w:left="1418"/>
        <w:rPr>
          <w:rFonts w:ascii="Meiryo UI" w:eastAsia="Meiryo UI" w:hAnsi="Meiryo UI" w:cs="ＭＳ Ｐゴシック"/>
          <w:color w:val="FF0000"/>
          <w:kern w:val="0"/>
          <w:sz w:val="21"/>
          <w:szCs w:val="21"/>
          <w14:ligatures w14:val="none"/>
        </w:rPr>
      </w:pPr>
      <w:r w:rsidRPr="00D72CBF">
        <w:rPr>
          <w:rFonts w:ascii="Meiryo UI" w:eastAsia="Meiryo UI" w:hAnsi="Meiryo UI" w:cs="ＭＳ Ｐゴシック" w:hint="eastAsia"/>
          <w:color w:val="FF0000"/>
          <w:kern w:val="0"/>
          <w:sz w:val="21"/>
          <w:szCs w:val="21"/>
          <w14:ligatures w14:val="none"/>
        </w:rPr>
        <w:t>（だいたい翌日の午前5：00～6：00頃に終了します）</w:t>
      </w:r>
    </w:p>
    <w:p w14:paraId="16CFBC56" w14:textId="77777777" w:rsidR="00D72CBF" w:rsidRDefault="00D72CBF" w:rsidP="003A00A0">
      <w:pPr>
        <w:widowControl/>
        <w:spacing w:before="100" w:beforeAutospacing="1" w:after="100" w:afterAutospacing="1" w:line="240" w:lineRule="auto"/>
        <w:rPr>
          <w:rFonts w:ascii="Meiryo UI" w:eastAsia="Meiryo UI" w:hAnsi="Meiryo UI" w:cs="ＭＳ Ｐゴシック"/>
          <w:kern w:val="0"/>
          <w:sz w:val="21"/>
          <w:szCs w:val="21"/>
          <w14:ligatures w14:val="none"/>
        </w:rPr>
      </w:pPr>
    </w:p>
    <w:p w14:paraId="4C64AA15" w14:textId="77777777" w:rsidR="00D72CBF" w:rsidRDefault="00D72CBF" w:rsidP="003A00A0">
      <w:pPr>
        <w:widowControl/>
        <w:spacing w:before="100" w:beforeAutospacing="1" w:after="100" w:afterAutospacing="1" w:line="240" w:lineRule="auto"/>
        <w:rPr>
          <w:rFonts w:ascii="Meiryo UI" w:eastAsia="Meiryo UI" w:hAnsi="Meiryo UI" w:cs="ＭＳ Ｐゴシック"/>
          <w:kern w:val="0"/>
          <w:sz w:val="21"/>
          <w:szCs w:val="21"/>
          <w14:ligatures w14:val="none"/>
        </w:rPr>
      </w:pPr>
    </w:p>
    <w:p w14:paraId="0C446F16" w14:textId="25D2F114" w:rsidR="003A00A0" w:rsidRPr="003A00A0" w:rsidRDefault="003A00A0" w:rsidP="003A00A0">
      <w:pPr>
        <w:widowControl/>
        <w:spacing w:before="100" w:beforeAutospacing="1" w:after="100" w:afterAutospacing="1" w:line="240" w:lineRule="auto"/>
        <w:rPr>
          <w:rFonts w:ascii="Meiryo UI" w:eastAsia="Meiryo UI" w:hAnsi="Meiryo UI" w:cs="ＭＳ Ｐゴシック"/>
          <w:kern w:val="0"/>
          <w:sz w:val="21"/>
          <w:szCs w:val="21"/>
          <w14:ligatures w14:val="none"/>
        </w:rPr>
      </w:pPr>
      <w:r w:rsidRPr="003A00A0">
        <w:rPr>
          <w:rFonts w:ascii="Meiryo UI" w:eastAsia="Meiryo UI" w:hAnsi="Meiryo UI" w:cs="ＭＳ Ｐゴシック"/>
          <w:kern w:val="0"/>
          <w:sz w:val="21"/>
          <w:szCs w:val="21"/>
          <w14:ligatures w14:val="none"/>
        </w:rPr>
        <w:t>このメールを、</w:t>
      </w:r>
      <w:r w:rsidRPr="003A00A0">
        <w:rPr>
          <w:rFonts w:ascii="Meiryo UI" w:eastAsia="Meiryo UI" w:hAnsi="Meiryo UI" w:cs="ＭＳ Ｐゴシック"/>
          <w:b/>
          <w:bCs/>
          <w:kern w:val="0"/>
          <w:sz w:val="21"/>
          <w:szCs w:val="21"/>
          <w14:ligatures w14:val="none"/>
        </w:rPr>
        <w:t>WSC 2025</w:t>
      </w:r>
      <w:r w:rsidR="00D72CBF">
        <w:rPr>
          <w:rFonts w:ascii="Meiryo UI" w:eastAsia="Meiryo UI" w:hAnsi="Meiryo UI" w:cs="ＭＳ Ｐゴシック" w:hint="eastAsia"/>
          <w:b/>
          <w:bCs/>
          <w:kern w:val="0"/>
          <w:sz w:val="21"/>
          <w:szCs w:val="21"/>
          <w14:ligatures w14:val="none"/>
        </w:rPr>
        <w:t>への参加</w:t>
      </w:r>
      <w:r w:rsidRPr="003A00A0">
        <w:rPr>
          <w:rFonts w:ascii="Meiryo UI" w:eastAsia="Meiryo UI" w:hAnsi="Meiryo UI" w:cs="ＭＳ Ｐゴシック"/>
          <w:b/>
          <w:bCs/>
          <w:kern w:val="0"/>
          <w:sz w:val="21"/>
          <w:szCs w:val="21"/>
          <w14:ligatures w14:val="none"/>
        </w:rPr>
        <w:t>に興味のあるメンバーへ転送</w:t>
      </w:r>
      <w:r w:rsidRPr="003A00A0">
        <w:rPr>
          <w:rFonts w:ascii="Meiryo UI" w:eastAsia="Meiryo UI" w:hAnsi="Meiryo UI" w:cs="ＭＳ Ｐゴシック"/>
          <w:kern w:val="0"/>
          <w:sz w:val="21"/>
          <w:szCs w:val="21"/>
          <w14:ligatures w14:val="none"/>
        </w:rPr>
        <w:t>してください。</w:t>
      </w:r>
    </w:p>
    <w:p w14:paraId="6A0B732B" w14:textId="77777777" w:rsidR="003A00A0" w:rsidRPr="003A00A0" w:rsidRDefault="003A00A0" w:rsidP="003A00A0">
      <w:pPr>
        <w:widowControl/>
        <w:pBdr>
          <w:top w:val="single" w:sz="6" w:space="1" w:color="auto"/>
        </w:pBdr>
        <w:spacing w:after="0" w:line="240" w:lineRule="auto"/>
        <w:jc w:val="center"/>
        <w:rPr>
          <w:rFonts w:ascii="Meiryo UI" w:eastAsia="Meiryo UI" w:hAnsi="Meiryo UI" w:cs="Arial"/>
          <w:vanish/>
          <w:kern w:val="0"/>
          <w:sz w:val="21"/>
          <w:szCs w:val="21"/>
          <w14:ligatures w14:val="none"/>
        </w:rPr>
      </w:pPr>
      <w:r w:rsidRPr="003A00A0">
        <w:rPr>
          <w:rFonts w:ascii="Meiryo UI" w:eastAsia="Meiryo UI" w:hAnsi="Meiryo UI" w:cs="Arial"/>
          <w:vanish/>
          <w:kern w:val="0"/>
          <w:sz w:val="21"/>
          <w:szCs w:val="21"/>
          <w14:ligatures w14:val="none"/>
        </w:rPr>
        <w:t>フォームの終わり</w:t>
      </w:r>
    </w:p>
    <w:p w14:paraId="0543D9CD" w14:textId="77777777" w:rsidR="003A00A0" w:rsidRPr="00925F6F" w:rsidRDefault="003A00A0">
      <w:pPr>
        <w:rPr>
          <w:rFonts w:ascii="Meiryo UI" w:eastAsia="Meiryo UI" w:hAnsi="Meiryo UI"/>
          <w:sz w:val="21"/>
          <w:szCs w:val="21"/>
        </w:rPr>
      </w:pPr>
    </w:p>
    <w:sectPr w:rsidR="003A00A0" w:rsidRPr="00925F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40F5"/>
    <w:multiLevelType w:val="multilevel"/>
    <w:tmpl w:val="7556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840C0"/>
    <w:multiLevelType w:val="multilevel"/>
    <w:tmpl w:val="93C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20863"/>
    <w:multiLevelType w:val="multilevel"/>
    <w:tmpl w:val="F042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239335">
    <w:abstractNumId w:val="2"/>
  </w:num>
  <w:num w:numId="2" w16cid:durableId="909996828">
    <w:abstractNumId w:val="0"/>
  </w:num>
  <w:num w:numId="3" w16cid:durableId="12959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56"/>
    <w:rsid w:val="003A00A0"/>
    <w:rsid w:val="006E784D"/>
    <w:rsid w:val="007C0A56"/>
    <w:rsid w:val="00924180"/>
    <w:rsid w:val="00925F6F"/>
    <w:rsid w:val="00B0548B"/>
    <w:rsid w:val="00B23A72"/>
    <w:rsid w:val="00B304EA"/>
    <w:rsid w:val="00BB53F8"/>
    <w:rsid w:val="00CA3EEC"/>
    <w:rsid w:val="00D72CBF"/>
    <w:rsid w:val="00E6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15DAE"/>
  <w15:chartTrackingRefBased/>
  <w15:docId w15:val="{D14DDD4A-4675-4F89-BE67-3D21293C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A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A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0A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A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A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A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A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A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A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A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A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0A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A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A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A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A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A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56"/>
    <w:pPr>
      <w:spacing w:before="160"/>
      <w:jc w:val="center"/>
    </w:pPr>
    <w:rPr>
      <w:i/>
      <w:iCs/>
      <w:color w:val="404040" w:themeColor="text1" w:themeTint="BF"/>
    </w:rPr>
  </w:style>
  <w:style w:type="character" w:customStyle="1" w:styleId="a8">
    <w:name w:val="引用文 (文字)"/>
    <w:basedOn w:val="a0"/>
    <w:link w:val="a7"/>
    <w:uiPriority w:val="29"/>
    <w:rsid w:val="007C0A56"/>
    <w:rPr>
      <w:i/>
      <w:iCs/>
      <w:color w:val="404040" w:themeColor="text1" w:themeTint="BF"/>
    </w:rPr>
  </w:style>
  <w:style w:type="paragraph" w:styleId="a9">
    <w:name w:val="List Paragraph"/>
    <w:basedOn w:val="a"/>
    <w:uiPriority w:val="34"/>
    <w:qFormat/>
    <w:rsid w:val="007C0A56"/>
    <w:pPr>
      <w:ind w:left="720"/>
      <w:contextualSpacing/>
    </w:pPr>
  </w:style>
  <w:style w:type="character" w:styleId="21">
    <w:name w:val="Intense Emphasis"/>
    <w:basedOn w:val="a0"/>
    <w:uiPriority w:val="21"/>
    <w:qFormat/>
    <w:rsid w:val="007C0A56"/>
    <w:rPr>
      <w:i/>
      <w:iCs/>
      <w:color w:val="2F5496" w:themeColor="accent1" w:themeShade="BF"/>
    </w:rPr>
  </w:style>
  <w:style w:type="paragraph" w:styleId="22">
    <w:name w:val="Intense Quote"/>
    <w:basedOn w:val="a"/>
    <w:next w:val="a"/>
    <w:link w:val="23"/>
    <w:uiPriority w:val="30"/>
    <w:qFormat/>
    <w:rsid w:val="007C0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C0A56"/>
    <w:rPr>
      <w:i/>
      <w:iCs/>
      <w:color w:val="2F5496" w:themeColor="accent1" w:themeShade="BF"/>
    </w:rPr>
  </w:style>
  <w:style w:type="character" w:styleId="24">
    <w:name w:val="Intense Reference"/>
    <w:basedOn w:val="a0"/>
    <w:uiPriority w:val="32"/>
    <w:qFormat/>
    <w:rsid w:val="007C0A56"/>
    <w:rPr>
      <w:b/>
      <w:bCs/>
      <w:smallCaps/>
      <w:color w:val="2F5496" w:themeColor="accent1" w:themeShade="BF"/>
      <w:spacing w:val="5"/>
    </w:rPr>
  </w:style>
  <w:style w:type="character" w:styleId="aa">
    <w:name w:val="Hyperlink"/>
    <w:basedOn w:val="a0"/>
    <w:uiPriority w:val="99"/>
    <w:unhideWhenUsed/>
    <w:rsid w:val="007C0A56"/>
    <w:rPr>
      <w:color w:val="0563C1" w:themeColor="hyperlink"/>
      <w:u w:val="single"/>
    </w:rPr>
  </w:style>
  <w:style w:type="character" w:styleId="ab">
    <w:name w:val="Unresolved Mention"/>
    <w:basedOn w:val="a0"/>
    <w:uiPriority w:val="99"/>
    <w:semiHidden/>
    <w:unhideWhenUsed/>
    <w:rsid w:val="007C0A56"/>
    <w:rPr>
      <w:color w:val="605E5C"/>
      <w:shd w:val="clear" w:color="auto" w:fill="E1DFDD"/>
    </w:rPr>
  </w:style>
  <w:style w:type="character" w:styleId="ac">
    <w:name w:val="FollowedHyperlink"/>
    <w:basedOn w:val="a0"/>
    <w:uiPriority w:val="99"/>
    <w:semiHidden/>
    <w:unhideWhenUsed/>
    <w:rsid w:val="003A0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9550">
      <w:bodyDiv w:val="1"/>
      <w:marLeft w:val="0"/>
      <w:marRight w:val="0"/>
      <w:marTop w:val="0"/>
      <w:marBottom w:val="0"/>
      <w:divBdr>
        <w:top w:val="none" w:sz="0" w:space="0" w:color="auto"/>
        <w:left w:val="none" w:sz="0" w:space="0" w:color="auto"/>
        <w:bottom w:val="none" w:sz="0" w:space="0" w:color="auto"/>
        <w:right w:val="none" w:sz="0" w:space="0" w:color="auto"/>
      </w:divBdr>
      <w:divsChild>
        <w:div w:id="802625072">
          <w:marLeft w:val="0"/>
          <w:marRight w:val="0"/>
          <w:marTop w:val="0"/>
          <w:marBottom w:val="0"/>
          <w:divBdr>
            <w:top w:val="none" w:sz="0" w:space="0" w:color="auto"/>
            <w:left w:val="none" w:sz="0" w:space="0" w:color="auto"/>
            <w:bottom w:val="none" w:sz="0" w:space="0" w:color="auto"/>
            <w:right w:val="none" w:sz="0" w:space="0" w:color="auto"/>
          </w:divBdr>
        </w:div>
        <w:div w:id="1244528641">
          <w:marLeft w:val="0"/>
          <w:marRight w:val="0"/>
          <w:marTop w:val="0"/>
          <w:marBottom w:val="0"/>
          <w:divBdr>
            <w:top w:val="none" w:sz="0" w:space="0" w:color="auto"/>
            <w:left w:val="none" w:sz="0" w:space="0" w:color="auto"/>
            <w:bottom w:val="none" w:sz="0" w:space="0" w:color="auto"/>
            <w:right w:val="none" w:sz="0" w:space="0" w:color="auto"/>
          </w:divBdr>
        </w:div>
        <w:div w:id="602498144">
          <w:marLeft w:val="0"/>
          <w:marRight w:val="0"/>
          <w:marTop w:val="0"/>
          <w:marBottom w:val="0"/>
          <w:divBdr>
            <w:top w:val="none" w:sz="0" w:space="0" w:color="auto"/>
            <w:left w:val="none" w:sz="0" w:space="0" w:color="auto"/>
            <w:bottom w:val="none" w:sz="0" w:space="0" w:color="auto"/>
            <w:right w:val="none" w:sz="0" w:space="0" w:color="auto"/>
          </w:divBdr>
        </w:div>
        <w:div w:id="1789663479">
          <w:marLeft w:val="0"/>
          <w:marRight w:val="0"/>
          <w:marTop w:val="0"/>
          <w:marBottom w:val="0"/>
          <w:divBdr>
            <w:top w:val="none" w:sz="0" w:space="0" w:color="auto"/>
            <w:left w:val="none" w:sz="0" w:space="0" w:color="auto"/>
            <w:bottom w:val="none" w:sz="0" w:space="0" w:color="auto"/>
            <w:right w:val="none" w:sz="0" w:space="0" w:color="auto"/>
          </w:divBdr>
        </w:div>
        <w:div w:id="522330268">
          <w:marLeft w:val="0"/>
          <w:marRight w:val="0"/>
          <w:marTop w:val="0"/>
          <w:marBottom w:val="0"/>
          <w:divBdr>
            <w:top w:val="none" w:sz="0" w:space="0" w:color="auto"/>
            <w:left w:val="none" w:sz="0" w:space="0" w:color="auto"/>
            <w:bottom w:val="none" w:sz="0" w:space="0" w:color="auto"/>
            <w:right w:val="none" w:sz="0" w:space="0" w:color="auto"/>
          </w:divBdr>
          <w:divsChild>
            <w:div w:id="150222245">
              <w:marLeft w:val="0"/>
              <w:marRight w:val="0"/>
              <w:marTop w:val="0"/>
              <w:marBottom w:val="0"/>
              <w:divBdr>
                <w:top w:val="none" w:sz="0" w:space="0" w:color="auto"/>
                <w:left w:val="none" w:sz="0" w:space="0" w:color="auto"/>
                <w:bottom w:val="none" w:sz="0" w:space="0" w:color="auto"/>
                <w:right w:val="none" w:sz="0" w:space="0" w:color="auto"/>
              </w:divBdr>
              <w:divsChild>
                <w:div w:id="1009529483">
                  <w:marLeft w:val="0"/>
                  <w:marRight w:val="0"/>
                  <w:marTop w:val="0"/>
                  <w:marBottom w:val="0"/>
                  <w:divBdr>
                    <w:top w:val="none" w:sz="0" w:space="0" w:color="auto"/>
                    <w:left w:val="none" w:sz="0" w:space="0" w:color="auto"/>
                    <w:bottom w:val="none" w:sz="0" w:space="0" w:color="auto"/>
                    <w:right w:val="none" w:sz="0" w:space="0" w:color="auto"/>
                  </w:divBdr>
                  <w:divsChild>
                    <w:div w:id="1764378757">
                      <w:marLeft w:val="0"/>
                      <w:marRight w:val="0"/>
                      <w:marTop w:val="0"/>
                      <w:marBottom w:val="0"/>
                      <w:divBdr>
                        <w:top w:val="none" w:sz="0" w:space="0" w:color="auto"/>
                        <w:left w:val="none" w:sz="0" w:space="0" w:color="auto"/>
                        <w:bottom w:val="none" w:sz="0" w:space="0" w:color="auto"/>
                        <w:right w:val="none" w:sz="0" w:space="0" w:color="auto"/>
                      </w:divBdr>
                      <w:divsChild>
                        <w:div w:id="25759377">
                          <w:marLeft w:val="0"/>
                          <w:marRight w:val="0"/>
                          <w:marTop w:val="0"/>
                          <w:marBottom w:val="0"/>
                          <w:divBdr>
                            <w:top w:val="none" w:sz="0" w:space="0" w:color="auto"/>
                            <w:left w:val="none" w:sz="0" w:space="0" w:color="auto"/>
                            <w:bottom w:val="none" w:sz="0" w:space="0" w:color="auto"/>
                            <w:right w:val="none" w:sz="0" w:space="0" w:color="auto"/>
                          </w:divBdr>
                          <w:divsChild>
                            <w:div w:id="519517198">
                              <w:marLeft w:val="0"/>
                              <w:marRight w:val="0"/>
                              <w:marTop w:val="0"/>
                              <w:marBottom w:val="0"/>
                              <w:divBdr>
                                <w:top w:val="none" w:sz="0" w:space="0" w:color="auto"/>
                                <w:left w:val="none" w:sz="0" w:space="0" w:color="auto"/>
                                <w:bottom w:val="none" w:sz="0" w:space="0" w:color="auto"/>
                                <w:right w:val="none" w:sz="0" w:space="0" w:color="auto"/>
                              </w:divBdr>
                              <w:divsChild>
                                <w:div w:id="1554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495424">
      <w:bodyDiv w:val="1"/>
      <w:marLeft w:val="0"/>
      <w:marRight w:val="0"/>
      <w:marTop w:val="0"/>
      <w:marBottom w:val="0"/>
      <w:divBdr>
        <w:top w:val="none" w:sz="0" w:space="0" w:color="auto"/>
        <w:left w:val="none" w:sz="0" w:space="0" w:color="auto"/>
        <w:bottom w:val="none" w:sz="0" w:space="0" w:color="auto"/>
        <w:right w:val="none" w:sz="0" w:space="0" w:color="auto"/>
      </w:divBdr>
      <w:divsChild>
        <w:div w:id="2035840033">
          <w:marLeft w:val="0"/>
          <w:marRight w:val="0"/>
          <w:marTop w:val="0"/>
          <w:marBottom w:val="0"/>
          <w:divBdr>
            <w:top w:val="none" w:sz="0" w:space="0" w:color="auto"/>
            <w:left w:val="none" w:sz="0" w:space="0" w:color="auto"/>
            <w:bottom w:val="none" w:sz="0" w:space="0" w:color="auto"/>
            <w:right w:val="none" w:sz="0" w:space="0" w:color="auto"/>
          </w:divBdr>
        </w:div>
        <w:div w:id="1377117809">
          <w:marLeft w:val="0"/>
          <w:marRight w:val="0"/>
          <w:marTop w:val="0"/>
          <w:marBottom w:val="0"/>
          <w:divBdr>
            <w:top w:val="none" w:sz="0" w:space="0" w:color="auto"/>
            <w:left w:val="none" w:sz="0" w:space="0" w:color="auto"/>
            <w:bottom w:val="none" w:sz="0" w:space="0" w:color="auto"/>
            <w:right w:val="none" w:sz="0" w:space="0" w:color="auto"/>
          </w:divBdr>
        </w:div>
        <w:div w:id="1265504477">
          <w:marLeft w:val="0"/>
          <w:marRight w:val="0"/>
          <w:marTop w:val="0"/>
          <w:marBottom w:val="0"/>
          <w:divBdr>
            <w:top w:val="none" w:sz="0" w:space="0" w:color="auto"/>
            <w:left w:val="none" w:sz="0" w:space="0" w:color="auto"/>
            <w:bottom w:val="none" w:sz="0" w:space="0" w:color="auto"/>
            <w:right w:val="none" w:sz="0" w:space="0" w:color="auto"/>
          </w:divBdr>
        </w:div>
        <w:div w:id="2123180220">
          <w:marLeft w:val="0"/>
          <w:marRight w:val="0"/>
          <w:marTop w:val="0"/>
          <w:marBottom w:val="0"/>
          <w:divBdr>
            <w:top w:val="none" w:sz="0" w:space="0" w:color="auto"/>
            <w:left w:val="none" w:sz="0" w:space="0" w:color="auto"/>
            <w:bottom w:val="none" w:sz="0" w:space="0" w:color="auto"/>
            <w:right w:val="none" w:sz="0" w:space="0" w:color="auto"/>
          </w:divBdr>
        </w:div>
        <w:div w:id="445007970">
          <w:marLeft w:val="0"/>
          <w:marRight w:val="0"/>
          <w:marTop w:val="0"/>
          <w:marBottom w:val="0"/>
          <w:divBdr>
            <w:top w:val="none" w:sz="0" w:space="0" w:color="auto"/>
            <w:left w:val="none" w:sz="0" w:space="0" w:color="auto"/>
            <w:bottom w:val="none" w:sz="0" w:space="0" w:color="auto"/>
            <w:right w:val="none" w:sz="0" w:space="0" w:color="auto"/>
          </w:divBdr>
          <w:divsChild>
            <w:div w:id="1181159642">
              <w:marLeft w:val="0"/>
              <w:marRight w:val="0"/>
              <w:marTop w:val="0"/>
              <w:marBottom w:val="0"/>
              <w:divBdr>
                <w:top w:val="none" w:sz="0" w:space="0" w:color="auto"/>
                <w:left w:val="none" w:sz="0" w:space="0" w:color="auto"/>
                <w:bottom w:val="none" w:sz="0" w:space="0" w:color="auto"/>
                <w:right w:val="none" w:sz="0" w:space="0" w:color="auto"/>
              </w:divBdr>
              <w:divsChild>
                <w:div w:id="659694806">
                  <w:marLeft w:val="0"/>
                  <w:marRight w:val="0"/>
                  <w:marTop w:val="0"/>
                  <w:marBottom w:val="0"/>
                  <w:divBdr>
                    <w:top w:val="none" w:sz="0" w:space="0" w:color="auto"/>
                    <w:left w:val="none" w:sz="0" w:space="0" w:color="auto"/>
                    <w:bottom w:val="none" w:sz="0" w:space="0" w:color="auto"/>
                    <w:right w:val="none" w:sz="0" w:space="0" w:color="auto"/>
                  </w:divBdr>
                  <w:divsChild>
                    <w:div w:id="521671282">
                      <w:marLeft w:val="0"/>
                      <w:marRight w:val="0"/>
                      <w:marTop w:val="0"/>
                      <w:marBottom w:val="0"/>
                      <w:divBdr>
                        <w:top w:val="none" w:sz="0" w:space="0" w:color="auto"/>
                        <w:left w:val="none" w:sz="0" w:space="0" w:color="auto"/>
                        <w:bottom w:val="none" w:sz="0" w:space="0" w:color="auto"/>
                        <w:right w:val="none" w:sz="0" w:space="0" w:color="auto"/>
                      </w:divBdr>
                      <w:divsChild>
                        <w:div w:id="1164667902">
                          <w:marLeft w:val="0"/>
                          <w:marRight w:val="0"/>
                          <w:marTop w:val="0"/>
                          <w:marBottom w:val="0"/>
                          <w:divBdr>
                            <w:top w:val="none" w:sz="0" w:space="0" w:color="auto"/>
                            <w:left w:val="none" w:sz="0" w:space="0" w:color="auto"/>
                            <w:bottom w:val="none" w:sz="0" w:space="0" w:color="auto"/>
                            <w:right w:val="none" w:sz="0" w:space="0" w:color="auto"/>
                          </w:divBdr>
                          <w:divsChild>
                            <w:div w:id="161287027">
                              <w:marLeft w:val="0"/>
                              <w:marRight w:val="0"/>
                              <w:marTop w:val="0"/>
                              <w:marBottom w:val="0"/>
                              <w:divBdr>
                                <w:top w:val="none" w:sz="0" w:space="0" w:color="auto"/>
                                <w:left w:val="none" w:sz="0" w:space="0" w:color="auto"/>
                                <w:bottom w:val="none" w:sz="0" w:space="0" w:color="auto"/>
                                <w:right w:val="none" w:sz="0" w:space="0" w:color="auto"/>
                              </w:divBdr>
                              <w:divsChild>
                                <w:div w:id="11577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94488">
      <w:bodyDiv w:val="1"/>
      <w:marLeft w:val="0"/>
      <w:marRight w:val="0"/>
      <w:marTop w:val="0"/>
      <w:marBottom w:val="0"/>
      <w:divBdr>
        <w:top w:val="none" w:sz="0" w:space="0" w:color="auto"/>
        <w:left w:val="none" w:sz="0" w:space="0" w:color="auto"/>
        <w:bottom w:val="none" w:sz="0" w:space="0" w:color="auto"/>
        <w:right w:val="none" w:sz="0" w:space="0" w:color="auto"/>
      </w:divBdr>
      <w:divsChild>
        <w:div w:id="1678195506">
          <w:marLeft w:val="0"/>
          <w:marRight w:val="0"/>
          <w:marTop w:val="0"/>
          <w:marBottom w:val="0"/>
          <w:divBdr>
            <w:top w:val="none" w:sz="0" w:space="0" w:color="auto"/>
            <w:left w:val="none" w:sz="0" w:space="0" w:color="auto"/>
            <w:bottom w:val="none" w:sz="0" w:space="0" w:color="auto"/>
            <w:right w:val="none" w:sz="0" w:space="0" w:color="auto"/>
          </w:divBdr>
          <w:divsChild>
            <w:div w:id="1152058961">
              <w:marLeft w:val="0"/>
              <w:marRight w:val="0"/>
              <w:marTop w:val="0"/>
              <w:marBottom w:val="0"/>
              <w:divBdr>
                <w:top w:val="none" w:sz="0" w:space="0" w:color="auto"/>
                <w:left w:val="none" w:sz="0" w:space="0" w:color="auto"/>
                <w:bottom w:val="none" w:sz="0" w:space="0" w:color="auto"/>
                <w:right w:val="none" w:sz="0" w:space="0" w:color="auto"/>
              </w:divBdr>
              <w:divsChild>
                <w:div w:id="75634291">
                  <w:marLeft w:val="0"/>
                  <w:marRight w:val="0"/>
                  <w:marTop w:val="0"/>
                  <w:marBottom w:val="0"/>
                  <w:divBdr>
                    <w:top w:val="none" w:sz="0" w:space="0" w:color="auto"/>
                    <w:left w:val="none" w:sz="0" w:space="0" w:color="auto"/>
                    <w:bottom w:val="none" w:sz="0" w:space="0" w:color="auto"/>
                    <w:right w:val="none" w:sz="0" w:space="0" w:color="auto"/>
                  </w:divBdr>
                  <w:divsChild>
                    <w:div w:id="2076967499">
                      <w:marLeft w:val="0"/>
                      <w:marRight w:val="0"/>
                      <w:marTop w:val="0"/>
                      <w:marBottom w:val="0"/>
                      <w:divBdr>
                        <w:top w:val="none" w:sz="0" w:space="0" w:color="auto"/>
                        <w:left w:val="none" w:sz="0" w:space="0" w:color="auto"/>
                        <w:bottom w:val="none" w:sz="0" w:space="0" w:color="auto"/>
                        <w:right w:val="none" w:sz="0" w:space="0" w:color="auto"/>
                      </w:divBdr>
                      <w:divsChild>
                        <w:div w:id="352149944">
                          <w:marLeft w:val="0"/>
                          <w:marRight w:val="0"/>
                          <w:marTop w:val="0"/>
                          <w:marBottom w:val="0"/>
                          <w:divBdr>
                            <w:top w:val="none" w:sz="0" w:space="0" w:color="auto"/>
                            <w:left w:val="none" w:sz="0" w:space="0" w:color="auto"/>
                            <w:bottom w:val="none" w:sz="0" w:space="0" w:color="auto"/>
                            <w:right w:val="none" w:sz="0" w:space="0" w:color="auto"/>
                          </w:divBdr>
                          <w:divsChild>
                            <w:div w:id="2013491068">
                              <w:marLeft w:val="0"/>
                              <w:marRight w:val="0"/>
                              <w:marTop w:val="0"/>
                              <w:marBottom w:val="0"/>
                              <w:divBdr>
                                <w:top w:val="none" w:sz="0" w:space="0" w:color="auto"/>
                                <w:left w:val="none" w:sz="0" w:space="0" w:color="auto"/>
                                <w:bottom w:val="none" w:sz="0" w:space="0" w:color="auto"/>
                                <w:right w:val="none" w:sz="0" w:space="0" w:color="auto"/>
                              </w:divBdr>
                              <w:divsChild>
                                <w:div w:id="1933585891">
                                  <w:marLeft w:val="0"/>
                                  <w:marRight w:val="0"/>
                                  <w:marTop w:val="0"/>
                                  <w:marBottom w:val="0"/>
                                  <w:divBdr>
                                    <w:top w:val="none" w:sz="0" w:space="0" w:color="auto"/>
                                    <w:left w:val="none" w:sz="0" w:space="0" w:color="auto"/>
                                    <w:bottom w:val="none" w:sz="0" w:space="0" w:color="auto"/>
                                    <w:right w:val="none" w:sz="0" w:space="0" w:color="auto"/>
                                  </w:divBdr>
                                  <w:divsChild>
                                    <w:div w:id="2025743777">
                                      <w:marLeft w:val="0"/>
                                      <w:marRight w:val="0"/>
                                      <w:marTop w:val="0"/>
                                      <w:marBottom w:val="0"/>
                                      <w:divBdr>
                                        <w:top w:val="none" w:sz="0" w:space="0" w:color="auto"/>
                                        <w:left w:val="none" w:sz="0" w:space="0" w:color="auto"/>
                                        <w:bottom w:val="none" w:sz="0" w:space="0" w:color="auto"/>
                                        <w:right w:val="none" w:sz="0" w:space="0" w:color="auto"/>
                                      </w:divBdr>
                                      <w:divsChild>
                                        <w:div w:id="1606115511">
                                          <w:marLeft w:val="0"/>
                                          <w:marRight w:val="0"/>
                                          <w:marTop w:val="0"/>
                                          <w:marBottom w:val="0"/>
                                          <w:divBdr>
                                            <w:top w:val="none" w:sz="0" w:space="0" w:color="auto"/>
                                            <w:left w:val="none" w:sz="0" w:space="0" w:color="auto"/>
                                            <w:bottom w:val="none" w:sz="0" w:space="0" w:color="auto"/>
                                            <w:right w:val="none" w:sz="0" w:space="0" w:color="auto"/>
                                          </w:divBdr>
                                          <w:divsChild>
                                            <w:div w:id="528759441">
                                              <w:marLeft w:val="0"/>
                                              <w:marRight w:val="0"/>
                                              <w:marTop w:val="0"/>
                                              <w:marBottom w:val="0"/>
                                              <w:divBdr>
                                                <w:top w:val="none" w:sz="0" w:space="0" w:color="auto"/>
                                                <w:left w:val="none" w:sz="0" w:space="0" w:color="auto"/>
                                                <w:bottom w:val="none" w:sz="0" w:space="0" w:color="auto"/>
                                                <w:right w:val="none" w:sz="0" w:space="0" w:color="auto"/>
                                              </w:divBdr>
                                              <w:divsChild>
                                                <w:div w:id="147789703">
                                                  <w:marLeft w:val="0"/>
                                                  <w:marRight w:val="0"/>
                                                  <w:marTop w:val="0"/>
                                                  <w:marBottom w:val="0"/>
                                                  <w:divBdr>
                                                    <w:top w:val="none" w:sz="0" w:space="0" w:color="auto"/>
                                                    <w:left w:val="none" w:sz="0" w:space="0" w:color="auto"/>
                                                    <w:bottom w:val="none" w:sz="0" w:space="0" w:color="auto"/>
                                                    <w:right w:val="none" w:sz="0" w:space="0" w:color="auto"/>
                                                  </w:divBdr>
                                                  <w:divsChild>
                                                    <w:div w:id="6321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6369">
                                          <w:marLeft w:val="0"/>
                                          <w:marRight w:val="0"/>
                                          <w:marTop w:val="0"/>
                                          <w:marBottom w:val="0"/>
                                          <w:divBdr>
                                            <w:top w:val="none" w:sz="0" w:space="0" w:color="auto"/>
                                            <w:left w:val="none" w:sz="0" w:space="0" w:color="auto"/>
                                            <w:bottom w:val="none" w:sz="0" w:space="0" w:color="auto"/>
                                            <w:right w:val="none" w:sz="0" w:space="0" w:color="auto"/>
                                          </w:divBdr>
                                          <w:divsChild>
                                            <w:div w:id="1914972331">
                                              <w:marLeft w:val="0"/>
                                              <w:marRight w:val="0"/>
                                              <w:marTop w:val="0"/>
                                              <w:marBottom w:val="0"/>
                                              <w:divBdr>
                                                <w:top w:val="none" w:sz="0" w:space="0" w:color="auto"/>
                                                <w:left w:val="none" w:sz="0" w:space="0" w:color="auto"/>
                                                <w:bottom w:val="none" w:sz="0" w:space="0" w:color="auto"/>
                                                <w:right w:val="none" w:sz="0" w:space="0" w:color="auto"/>
                                              </w:divBdr>
                                              <w:divsChild>
                                                <w:div w:id="1873956575">
                                                  <w:marLeft w:val="0"/>
                                                  <w:marRight w:val="0"/>
                                                  <w:marTop w:val="0"/>
                                                  <w:marBottom w:val="0"/>
                                                  <w:divBdr>
                                                    <w:top w:val="none" w:sz="0" w:space="0" w:color="auto"/>
                                                    <w:left w:val="none" w:sz="0" w:space="0" w:color="auto"/>
                                                    <w:bottom w:val="none" w:sz="0" w:space="0" w:color="auto"/>
                                                    <w:right w:val="none" w:sz="0" w:space="0" w:color="auto"/>
                                                  </w:divBdr>
                                                  <w:divsChild>
                                                    <w:div w:id="16519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59640">
          <w:marLeft w:val="0"/>
          <w:marRight w:val="0"/>
          <w:marTop w:val="0"/>
          <w:marBottom w:val="0"/>
          <w:divBdr>
            <w:top w:val="none" w:sz="0" w:space="0" w:color="auto"/>
            <w:left w:val="none" w:sz="0" w:space="0" w:color="auto"/>
            <w:bottom w:val="none" w:sz="0" w:space="0" w:color="auto"/>
            <w:right w:val="none" w:sz="0" w:space="0" w:color="auto"/>
          </w:divBdr>
          <w:divsChild>
            <w:div w:id="2146923301">
              <w:marLeft w:val="0"/>
              <w:marRight w:val="0"/>
              <w:marTop w:val="0"/>
              <w:marBottom w:val="0"/>
              <w:divBdr>
                <w:top w:val="none" w:sz="0" w:space="0" w:color="auto"/>
                <w:left w:val="none" w:sz="0" w:space="0" w:color="auto"/>
                <w:bottom w:val="none" w:sz="0" w:space="0" w:color="auto"/>
                <w:right w:val="none" w:sz="0" w:space="0" w:color="auto"/>
              </w:divBdr>
              <w:divsChild>
                <w:div w:id="1926109819">
                  <w:marLeft w:val="0"/>
                  <w:marRight w:val="0"/>
                  <w:marTop w:val="0"/>
                  <w:marBottom w:val="0"/>
                  <w:divBdr>
                    <w:top w:val="none" w:sz="0" w:space="0" w:color="auto"/>
                    <w:left w:val="none" w:sz="0" w:space="0" w:color="auto"/>
                    <w:bottom w:val="none" w:sz="0" w:space="0" w:color="auto"/>
                    <w:right w:val="none" w:sz="0" w:space="0" w:color="auto"/>
                  </w:divBdr>
                  <w:divsChild>
                    <w:div w:id="1724911960">
                      <w:marLeft w:val="0"/>
                      <w:marRight w:val="0"/>
                      <w:marTop w:val="0"/>
                      <w:marBottom w:val="0"/>
                      <w:divBdr>
                        <w:top w:val="none" w:sz="0" w:space="0" w:color="auto"/>
                        <w:left w:val="none" w:sz="0" w:space="0" w:color="auto"/>
                        <w:bottom w:val="none" w:sz="0" w:space="0" w:color="auto"/>
                        <w:right w:val="none" w:sz="0" w:space="0" w:color="auto"/>
                      </w:divBdr>
                      <w:divsChild>
                        <w:div w:id="1949849992">
                          <w:marLeft w:val="0"/>
                          <w:marRight w:val="0"/>
                          <w:marTop w:val="0"/>
                          <w:marBottom w:val="0"/>
                          <w:divBdr>
                            <w:top w:val="none" w:sz="0" w:space="0" w:color="auto"/>
                            <w:left w:val="none" w:sz="0" w:space="0" w:color="auto"/>
                            <w:bottom w:val="none" w:sz="0" w:space="0" w:color="auto"/>
                            <w:right w:val="none" w:sz="0" w:space="0" w:color="auto"/>
                          </w:divBdr>
                          <w:divsChild>
                            <w:div w:id="140466652">
                              <w:marLeft w:val="0"/>
                              <w:marRight w:val="0"/>
                              <w:marTop w:val="0"/>
                              <w:marBottom w:val="0"/>
                              <w:divBdr>
                                <w:top w:val="none" w:sz="0" w:space="0" w:color="auto"/>
                                <w:left w:val="none" w:sz="0" w:space="0" w:color="auto"/>
                                <w:bottom w:val="none" w:sz="0" w:space="0" w:color="auto"/>
                                <w:right w:val="none" w:sz="0" w:space="0" w:color="auto"/>
                              </w:divBdr>
                              <w:divsChild>
                                <w:div w:id="1112821052">
                                  <w:marLeft w:val="0"/>
                                  <w:marRight w:val="0"/>
                                  <w:marTop w:val="0"/>
                                  <w:marBottom w:val="0"/>
                                  <w:divBdr>
                                    <w:top w:val="none" w:sz="0" w:space="0" w:color="auto"/>
                                    <w:left w:val="none" w:sz="0" w:space="0" w:color="auto"/>
                                    <w:bottom w:val="none" w:sz="0" w:space="0" w:color="auto"/>
                                    <w:right w:val="none" w:sz="0" w:space="0" w:color="auto"/>
                                  </w:divBdr>
                                  <w:divsChild>
                                    <w:div w:id="656495607">
                                      <w:marLeft w:val="0"/>
                                      <w:marRight w:val="0"/>
                                      <w:marTop w:val="0"/>
                                      <w:marBottom w:val="0"/>
                                      <w:divBdr>
                                        <w:top w:val="none" w:sz="0" w:space="0" w:color="auto"/>
                                        <w:left w:val="none" w:sz="0" w:space="0" w:color="auto"/>
                                        <w:bottom w:val="none" w:sz="0" w:space="0" w:color="auto"/>
                                        <w:right w:val="none" w:sz="0" w:space="0" w:color="auto"/>
                                      </w:divBdr>
                                      <w:divsChild>
                                        <w:div w:id="1583754694">
                                          <w:marLeft w:val="0"/>
                                          <w:marRight w:val="0"/>
                                          <w:marTop w:val="0"/>
                                          <w:marBottom w:val="0"/>
                                          <w:divBdr>
                                            <w:top w:val="none" w:sz="0" w:space="0" w:color="auto"/>
                                            <w:left w:val="none" w:sz="0" w:space="0" w:color="auto"/>
                                            <w:bottom w:val="none" w:sz="0" w:space="0" w:color="auto"/>
                                            <w:right w:val="none" w:sz="0" w:space="0" w:color="auto"/>
                                          </w:divBdr>
                                          <w:divsChild>
                                            <w:div w:id="708190730">
                                              <w:marLeft w:val="0"/>
                                              <w:marRight w:val="0"/>
                                              <w:marTop w:val="0"/>
                                              <w:marBottom w:val="0"/>
                                              <w:divBdr>
                                                <w:top w:val="none" w:sz="0" w:space="0" w:color="auto"/>
                                                <w:left w:val="none" w:sz="0" w:space="0" w:color="auto"/>
                                                <w:bottom w:val="none" w:sz="0" w:space="0" w:color="auto"/>
                                                <w:right w:val="none" w:sz="0" w:space="0" w:color="auto"/>
                                              </w:divBdr>
                                              <w:divsChild>
                                                <w:div w:id="753430888">
                                                  <w:marLeft w:val="0"/>
                                                  <w:marRight w:val="0"/>
                                                  <w:marTop w:val="0"/>
                                                  <w:marBottom w:val="0"/>
                                                  <w:divBdr>
                                                    <w:top w:val="none" w:sz="0" w:space="0" w:color="auto"/>
                                                    <w:left w:val="none" w:sz="0" w:space="0" w:color="auto"/>
                                                    <w:bottom w:val="none" w:sz="0" w:space="0" w:color="auto"/>
                                                    <w:right w:val="none" w:sz="0" w:space="0" w:color="auto"/>
                                                  </w:divBdr>
                                                  <w:divsChild>
                                                    <w:div w:id="521895716">
                                                      <w:marLeft w:val="0"/>
                                                      <w:marRight w:val="0"/>
                                                      <w:marTop w:val="0"/>
                                                      <w:marBottom w:val="0"/>
                                                      <w:divBdr>
                                                        <w:top w:val="none" w:sz="0" w:space="0" w:color="auto"/>
                                                        <w:left w:val="none" w:sz="0" w:space="0" w:color="auto"/>
                                                        <w:bottom w:val="none" w:sz="0" w:space="0" w:color="auto"/>
                                                        <w:right w:val="none" w:sz="0" w:space="0" w:color="auto"/>
                                                      </w:divBdr>
                                                      <w:divsChild>
                                                        <w:div w:id="2094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worldclock/converter.html?iso=20250417T010000&amp;p1=137&amp;p2=41&amp;p3=213&amp;p4=136&amp;p5=338&amp;p6=111&amp;p7=166&amp;p8=107&amp;p9=246&amp;p10=248&amp;p11=47&amp;p12=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meanddate.com/worldclock/converter.html?iso=20250413T150000&amp;p1=137&amp;p2=41&amp;p3=213&amp;p4=136&amp;p5=338&amp;p6=111&amp;p7=166&amp;p8=107&amp;p9=246&amp;p10=248&amp;p11=47&amp;p12=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anddate.com/worldclock/converter.html?iso=20250410T010000&amp;p1=137&amp;p2=41&amp;p3=213&amp;p4=136&amp;p5=338&amp;p6=111&amp;p7=166&amp;p8=107&amp;p9=246&amp;p10=248&amp;p11=47&amp;p12=22" TargetMode="External"/><Relationship Id="rId11" Type="http://schemas.openxmlformats.org/officeDocument/2006/relationships/hyperlink" Target="mailto:wscconference@nar-anon.org" TargetMode="External"/><Relationship Id="rId5" Type="http://schemas.openxmlformats.org/officeDocument/2006/relationships/hyperlink" Target="mailto:no-reply@zoom.us" TargetMode="External"/><Relationship Id="rId10" Type="http://schemas.openxmlformats.org/officeDocument/2006/relationships/hyperlink" Target="https://www.timeanddate.com/worldclock/converter.html?iso=20250425T130000&amp;p1=137&amp;p2=41&amp;p3=213&amp;p4=136&amp;p5=338&amp;p6=111&amp;p7=166&amp;p8=107&amp;p9=246&amp;p10=248&amp;p11=47&amp;p12=22" TargetMode="External"/><Relationship Id="rId4" Type="http://schemas.openxmlformats.org/officeDocument/2006/relationships/webSettings" Target="webSettings.xml"/><Relationship Id="rId9" Type="http://schemas.openxmlformats.org/officeDocument/2006/relationships/hyperlink" Target="https://www.timeanddate.com/worldclock/converter.html?iso=20250420T150000&amp;p1=137&amp;p2=41&amp;p3=213&amp;p4=136&amp;p5=338&amp;p6=111&amp;p7=166&amp;p8=107&amp;p9=246&amp;p10=248&amp;p11=47&amp;p12=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nagai</dc:creator>
  <cp:keywords/>
  <dc:description/>
  <cp:lastModifiedBy>2 ナラノンジャパン</cp:lastModifiedBy>
  <cp:revision>2</cp:revision>
  <dcterms:created xsi:type="dcterms:W3CDTF">2025-03-09T01:32:00Z</dcterms:created>
  <dcterms:modified xsi:type="dcterms:W3CDTF">2025-03-09T01:32:00Z</dcterms:modified>
</cp:coreProperties>
</file>